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1A1" w:rsidRPr="00B13668" w:rsidRDefault="00BD41A1" w:rsidP="00BD41A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0"/>
          <w:szCs w:val="28"/>
          <w:lang w:eastAsia="zh-CN" w:bidi="hi-IN"/>
        </w:rPr>
      </w:pPr>
    </w:p>
    <w:p w:rsidR="00BD41A1" w:rsidRPr="00B13668" w:rsidRDefault="00BD41A1" w:rsidP="00BD41A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4"/>
          <w:szCs w:val="24"/>
          <w:lang w:eastAsia="zh-CN" w:bidi="hi-IN"/>
        </w:rPr>
      </w:pPr>
      <w:r w:rsidRPr="00B13668">
        <w:rPr>
          <w:rFonts w:ascii="Times New Roman" w:eastAsia="SimSun" w:hAnsi="Times New Roman" w:cs="Mangal"/>
          <w:b/>
          <w:kern w:val="3"/>
          <w:sz w:val="24"/>
          <w:szCs w:val="24"/>
          <w:lang w:eastAsia="zh-CN" w:bidi="hi-IN"/>
        </w:rPr>
        <w:t>ГОСУДАРСТВЕННОЕ КАЗЕННОЕ ОБЩЕОБРАЗОВАТЕЛЬНОЕ УЧРЕЖДЕНИЕ</w:t>
      </w:r>
    </w:p>
    <w:p w:rsidR="00BD41A1" w:rsidRPr="00B13668" w:rsidRDefault="00BD41A1" w:rsidP="00BD41A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Mangal"/>
          <w:b/>
          <w:kern w:val="2"/>
          <w:sz w:val="24"/>
          <w:szCs w:val="24"/>
          <w:lang w:eastAsia="zh-CN" w:bidi="hi-IN"/>
        </w:rPr>
      </w:pPr>
      <w:r w:rsidRPr="00B13668">
        <w:rPr>
          <w:rFonts w:ascii="Times New Roman" w:hAnsi="Times New Roman" w:cs="Mangal"/>
          <w:b/>
          <w:kern w:val="2"/>
          <w:sz w:val="24"/>
          <w:szCs w:val="24"/>
          <w:lang w:eastAsia="zh-CN" w:bidi="hi-IN"/>
        </w:rPr>
        <w:t>"ВОЛГОГРАДСКАЯ ШКОЛА – ИНТЕРНАТ № 4"</w:t>
      </w:r>
    </w:p>
    <w:p w:rsidR="00BD41A1" w:rsidRPr="00B13668" w:rsidRDefault="00BD41A1" w:rsidP="00BD41A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457" w:type="dxa"/>
        <w:jc w:val="center"/>
        <w:tblLook w:val="01E0"/>
      </w:tblPr>
      <w:tblGrid>
        <w:gridCol w:w="3795"/>
        <w:gridCol w:w="3260"/>
        <w:gridCol w:w="3402"/>
      </w:tblGrid>
      <w:tr w:rsidR="00BD41A1" w:rsidRPr="00B13668" w:rsidTr="00B13668">
        <w:trPr>
          <w:jc w:val="center"/>
        </w:trPr>
        <w:tc>
          <w:tcPr>
            <w:tcW w:w="3795" w:type="dxa"/>
          </w:tcPr>
          <w:p w:rsidR="00BD41A1" w:rsidRPr="00B13668" w:rsidRDefault="00BD41A1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41A1" w:rsidRPr="00B13668" w:rsidRDefault="00BD41A1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3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«РАССМОТРЕНО»</w:t>
            </w:r>
          </w:p>
          <w:p w:rsidR="00BD41A1" w:rsidRDefault="0050250B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заседании  МС</w:t>
            </w:r>
            <w:r w:rsidR="00C54578">
              <w:rPr>
                <w:rFonts w:ascii="Times New Roman" w:hAnsi="Times New Roman"/>
                <w:sz w:val="24"/>
                <w:szCs w:val="24"/>
                <w:lang w:eastAsia="ru-RU"/>
              </w:rPr>
              <w:t>_____________</w:t>
            </w:r>
          </w:p>
          <w:p w:rsidR="00C54578" w:rsidRPr="00B13668" w:rsidRDefault="00C54578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</w:t>
            </w:r>
          </w:p>
          <w:p w:rsidR="00BD41A1" w:rsidRPr="00B13668" w:rsidRDefault="00953E40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Протокол №____ от</w:t>
            </w:r>
            <w:r w:rsidR="006E2E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______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C545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="00C54578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BD41A1" w:rsidRPr="00B13668" w:rsidRDefault="00BD41A1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3668">
              <w:rPr>
                <w:rFonts w:ascii="Times New Roman" w:hAnsi="Times New Roman"/>
                <w:sz w:val="24"/>
                <w:szCs w:val="24"/>
                <w:lang w:eastAsia="ru-RU"/>
              </w:rPr>
              <w:t>Руководитель МС</w:t>
            </w:r>
          </w:p>
          <w:p w:rsidR="00BD41A1" w:rsidRPr="00B13668" w:rsidRDefault="0050250B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__________/Н.Г. Аксенова</w:t>
            </w:r>
            <w:r w:rsidR="00BD41A1" w:rsidRPr="00B13668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</w:p>
          <w:p w:rsidR="00BD41A1" w:rsidRPr="00B13668" w:rsidRDefault="00BD41A1" w:rsidP="00B13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BD41A1" w:rsidRPr="00B13668" w:rsidRDefault="00BD41A1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41A1" w:rsidRPr="00B13668" w:rsidRDefault="00BD41A1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3668">
              <w:rPr>
                <w:rFonts w:ascii="Times New Roman" w:hAnsi="Times New Roman"/>
                <w:sz w:val="24"/>
                <w:szCs w:val="24"/>
                <w:lang w:eastAsia="ru-RU"/>
              </w:rPr>
              <w:t>«СОГЛАСОВАНО»</w:t>
            </w:r>
          </w:p>
          <w:p w:rsidR="00BD41A1" w:rsidRPr="00B13668" w:rsidRDefault="00BD41A1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3668">
              <w:rPr>
                <w:rFonts w:ascii="Times New Roman" w:hAnsi="Times New Roman"/>
                <w:sz w:val="24"/>
                <w:szCs w:val="24"/>
                <w:lang w:eastAsia="ru-RU"/>
              </w:rPr>
              <w:t>Зам. директора по УР</w:t>
            </w:r>
          </w:p>
          <w:p w:rsidR="00BD41A1" w:rsidRPr="00B13668" w:rsidRDefault="0050250B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_________Н.Г. Аксенова</w:t>
            </w:r>
          </w:p>
          <w:p w:rsidR="00BD41A1" w:rsidRPr="00B13668" w:rsidRDefault="00953E40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«___» ______</w:t>
            </w:r>
            <w:r w:rsidR="006E2EC3">
              <w:rPr>
                <w:rFonts w:ascii="Times New Roman" w:hAnsi="Times New Roman"/>
                <w:sz w:val="24"/>
                <w:szCs w:val="24"/>
                <w:lang w:eastAsia="ru-RU"/>
              </w:rPr>
              <w:t>_____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</w:t>
            </w:r>
            <w:r w:rsidR="00BD41A1" w:rsidRPr="00B13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545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BD41A1" w:rsidRPr="00B13668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402" w:type="dxa"/>
          </w:tcPr>
          <w:p w:rsidR="00BD41A1" w:rsidRPr="00B13668" w:rsidRDefault="00BD41A1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41A1" w:rsidRPr="00B13668" w:rsidRDefault="00BD41A1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3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«У Т В Е Р Ж Д А Ю»</w:t>
            </w:r>
          </w:p>
          <w:p w:rsidR="00BD41A1" w:rsidRPr="00B13668" w:rsidRDefault="00BD41A1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3668">
              <w:rPr>
                <w:rFonts w:ascii="Times New Roman" w:hAnsi="Times New Roman"/>
                <w:sz w:val="24"/>
                <w:szCs w:val="24"/>
                <w:lang w:eastAsia="ru-RU"/>
              </w:rPr>
              <w:t>Директор ГКОУ "Волгоградская школа-интернат № 4"</w:t>
            </w:r>
          </w:p>
          <w:p w:rsidR="00BD41A1" w:rsidRPr="00B13668" w:rsidRDefault="0050250B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__________/Е.Е. Кузнецова</w:t>
            </w:r>
            <w:r w:rsidR="00BD41A1" w:rsidRPr="00B13668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</w:p>
          <w:p w:rsidR="00BD41A1" w:rsidRDefault="0050250B" w:rsidP="0050250B">
            <w:pPr>
              <w:tabs>
                <w:tab w:val="left" w:pos="9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«___» _______</w:t>
            </w:r>
            <w:r w:rsidR="006E2EC3">
              <w:rPr>
                <w:rFonts w:ascii="Times New Roman" w:hAnsi="Times New Roman"/>
                <w:sz w:val="24"/>
                <w:szCs w:val="24"/>
                <w:lang w:eastAsia="ru-RU"/>
              </w:rPr>
              <w:t>______</w:t>
            </w:r>
            <w:r w:rsidR="00BD41A1" w:rsidRPr="00B13668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C545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</w:t>
            </w:r>
            <w:r w:rsidR="00BD41A1" w:rsidRPr="00B13668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  <w:p w:rsidR="00C54578" w:rsidRPr="00B13668" w:rsidRDefault="00C54578" w:rsidP="0050250B">
            <w:pPr>
              <w:tabs>
                <w:tab w:val="left" w:pos="9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Приказ №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</w:t>
            </w:r>
            <w:proofErr w:type="gramStart"/>
            <w:r w:rsidRPr="00C54578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</w:t>
            </w:r>
          </w:p>
        </w:tc>
      </w:tr>
    </w:tbl>
    <w:p w:rsidR="00BD41A1" w:rsidRPr="00C54578" w:rsidRDefault="00BD41A1" w:rsidP="00BD41A1">
      <w:pPr>
        <w:tabs>
          <w:tab w:val="left" w:pos="2715"/>
        </w:tabs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B13668">
        <w:rPr>
          <w:rFonts w:ascii="Times New Roman" w:hAnsi="Times New Roman"/>
          <w:sz w:val="28"/>
          <w:szCs w:val="28"/>
          <w:lang w:eastAsia="ru-RU"/>
        </w:rPr>
        <w:tab/>
      </w:r>
    </w:p>
    <w:p w:rsidR="00BD41A1" w:rsidRPr="00C54578" w:rsidRDefault="00BD41A1" w:rsidP="00BD41A1">
      <w:pPr>
        <w:tabs>
          <w:tab w:val="left" w:pos="2715"/>
        </w:tabs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BD41A1" w:rsidRDefault="00BD41A1" w:rsidP="00BD41A1">
      <w:pPr>
        <w:tabs>
          <w:tab w:val="left" w:pos="2715"/>
        </w:tabs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DE5438" w:rsidRDefault="00DE5438" w:rsidP="00BD41A1">
      <w:pPr>
        <w:tabs>
          <w:tab w:val="left" w:pos="2715"/>
        </w:tabs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DE5438" w:rsidRDefault="00DE5438" w:rsidP="00BD41A1">
      <w:pPr>
        <w:tabs>
          <w:tab w:val="left" w:pos="2715"/>
        </w:tabs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DE5438" w:rsidRPr="00DE5438" w:rsidRDefault="00DE5438" w:rsidP="00BD41A1">
      <w:pPr>
        <w:tabs>
          <w:tab w:val="left" w:pos="2715"/>
        </w:tabs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BD41A1" w:rsidRPr="00C54578" w:rsidRDefault="00BD41A1" w:rsidP="00BD41A1">
      <w:pPr>
        <w:tabs>
          <w:tab w:val="left" w:pos="2715"/>
        </w:tabs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DE5438" w:rsidRPr="00766FBD" w:rsidRDefault="00DE5438" w:rsidP="00DE543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766FBD">
        <w:rPr>
          <w:rFonts w:ascii="Times New Roman" w:hAnsi="Times New Roman"/>
          <w:b/>
          <w:sz w:val="28"/>
          <w:szCs w:val="24"/>
        </w:rPr>
        <w:t>РАБОЧАЯ ПРОГРАММА</w:t>
      </w:r>
      <w:r w:rsidR="00C54578">
        <w:rPr>
          <w:rFonts w:ascii="Times New Roman" w:hAnsi="Times New Roman"/>
          <w:b/>
          <w:sz w:val="28"/>
          <w:szCs w:val="24"/>
        </w:rPr>
        <w:t xml:space="preserve"> </w:t>
      </w:r>
      <w:r w:rsidRPr="00766FBD">
        <w:rPr>
          <w:rFonts w:ascii="Times New Roman" w:hAnsi="Times New Roman"/>
          <w:b/>
          <w:sz w:val="28"/>
          <w:szCs w:val="24"/>
        </w:rPr>
        <w:t>УЧЕБНОГО ПРЕДМЕТА</w:t>
      </w:r>
    </w:p>
    <w:p w:rsidR="00DE5438" w:rsidRPr="00DE5438" w:rsidRDefault="00DE5438" w:rsidP="00DE54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66FBD">
        <w:rPr>
          <w:rFonts w:ascii="Times New Roman" w:hAnsi="Times New Roman"/>
          <w:b/>
          <w:sz w:val="28"/>
          <w:szCs w:val="24"/>
        </w:rPr>
        <w:t>«</w:t>
      </w:r>
      <w:r w:rsidRPr="00AF0D00">
        <w:rPr>
          <w:rFonts w:ascii="Times New Roman" w:hAnsi="Times New Roman"/>
          <w:b/>
          <w:sz w:val="28"/>
          <w:szCs w:val="28"/>
          <w:lang w:eastAsia="ru-RU"/>
        </w:rPr>
        <w:t>ОКРУЖАЮЩИЙ СОЦИАЛЬНЫЙ МИР</w:t>
      </w:r>
      <w:r w:rsidRPr="00766FBD">
        <w:rPr>
          <w:rFonts w:ascii="Times New Roman" w:hAnsi="Times New Roman"/>
          <w:b/>
          <w:sz w:val="28"/>
          <w:szCs w:val="24"/>
        </w:rPr>
        <w:t>»</w:t>
      </w:r>
    </w:p>
    <w:p w:rsidR="00DE5438" w:rsidRPr="00766FBD" w:rsidRDefault="00DE5438" w:rsidP="00DE5438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766FBD">
        <w:rPr>
          <w:rFonts w:ascii="Times New Roman" w:hAnsi="Times New Roman"/>
          <w:sz w:val="28"/>
          <w:szCs w:val="24"/>
        </w:rPr>
        <w:t xml:space="preserve">для </w:t>
      </w:r>
      <w:r w:rsidR="00BC4DDA">
        <w:rPr>
          <w:rFonts w:ascii="Times New Roman" w:hAnsi="Times New Roman"/>
          <w:sz w:val="28"/>
          <w:szCs w:val="24"/>
          <w:lang w:val="en-US"/>
        </w:rPr>
        <w:t>7</w:t>
      </w:r>
      <w:r w:rsidRPr="00766FBD">
        <w:rPr>
          <w:rFonts w:ascii="Times New Roman" w:hAnsi="Times New Roman"/>
          <w:sz w:val="28"/>
          <w:szCs w:val="24"/>
        </w:rPr>
        <w:t xml:space="preserve"> «</w:t>
      </w:r>
      <w:r>
        <w:rPr>
          <w:rFonts w:ascii="Times New Roman" w:hAnsi="Times New Roman"/>
          <w:sz w:val="28"/>
          <w:szCs w:val="24"/>
        </w:rPr>
        <w:t>Б</w:t>
      </w:r>
      <w:r w:rsidRPr="00766FBD">
        <w:rPr>
          <w:rFonts w:ascii="Times New Roman" w:hAnsi="Times New Roman"/>
          <w:sz w:val="28"/>
          <w:szCs w:val="24"/>
        </w:rPr>
        <w:t>» класса</w:t>
      </w:r>
    </w:p>
    <w:p w:rsidR="00DE5438" w:rsidRPr="00AC78AA" w:rsidRDefault="00DE5438" w:rsidP="00DE5438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Краснощеченко Анны Сергеевны</w:t>
      </w:r>
    </w:p>
    <w:p w:rsidR="00DE5438" w:rsidRDefault="00DE5438" w:rsidP="00DE5438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2023</w:t>
      </w:r>
      <w:r w:rsidRPr="00766FBD">
        <w:rPr>
          <w:rFonts w:ascii="Times New Roman" w:hAnsi="Times New Roman"/>
          <w:sz w:val="28"/>
          <w:szCs w:val="24"/>
        </w:rPr>
        <w:t>– 202</w:t>
      </w:r>
      <w:r>
        <w:rPr>
          <w:rFonts w:ascii="Times New Roman" w:hAnsi="Times New Roman"/>
          <w:sz w:val="28"/>
          <w:szCs w:val="24"/>
        </w:rPr>
        <w:t>4</w:t>
      </w:r>
      <w:r w:rsidRPr="00766FBD">
        <w:rPr>
          <w:rFonts w:ascii="Times New Roman" w:hAnsi="Times New Roman"/>
          <w:sz w:val="28"/>
          <w:szCs w:val="24"/>
        </w:rPr>
        <w:t xml:space="preserve"> учебный год</w:t>
      </w:r>
    </w:p>
    <w:p w:rsidR="00DE5438" w:rsidRPr="002259AC" w:rsidRDefault="00DE5438" w:rsidP="00DE543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59AC">
        <w:rPr>
          <w:rFonts w:ascii="Times New Roman" w:hAnsi="Times New Roman"/>
          <w:sz w:val="28"/>
          <w:szCs w:val="28"/>
          <w:lang w:eastAsia="ru-RU"/>
        </w:rPr>
        <w:t xml:space="preserve">(индивидуальное обучение). </w:t>
      </w:r>
    </w:p>
    <w:p w:rsidR="00DE5438" w:rsidRPr="002259AC" w:rsidRDefault="00DE5438" w:rsidP="00DE543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59AC">
        <w:rPr>
          <w:rFonts w:ascii="Times New Roman" w:hAnsi="Times New Roman"/>
          <w:sz w:val="28"/>
          <w:szCs w:val="28"/>
          <w:lang w:eastAsia="ru-RU"/>
        </w:rPr>
        <w:t xml:space="preserve">Обучающийся: </w:t>
      </w:r>
      <w:r>
        <w:rPr>
          <w:rFonts w:ascii="Times New Roman" w:hAnsi="Times New Roman"/>
          <w:sz w:val="28"/>
          <w:szCs w:val="28"/>
          <w:lang w:eastAsia="ru-RU"/>
        </w:rPr>
        <w:t>Каргин Павел</w:t>
      </w:r>
    </w:p>
    <w:p w:rsidR="0050250B" w:rsidRDefault="0050250B" w:rsidP="00DE5438">
      <w:pPr>
        <w:tabs>
          <w:tab w:val="left" w:pos="3195"/>
          <w:tab w:val="left" w:pos="3930"/>
          <w:tab w:val="center" w:pos="5102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0250B" w:rsidRDefault="0050250B" w:rsidP="00AF0D00">
      <w:pPr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0250B" w:rsidRDefault="0050250B" w:rsidP="00AF0D00">
      <w:pPr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0250B" w:rsidRDefault="0050250B" w:rsidP="00AF0D00">
      <w:pPr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0250B" w:rsidRDefault="0050250B" w:rsidP="00AF0D00">
      <w:pPr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0250B" w:rsidRDefault="0050250B" w:rsidP="00AF0D00">
      <w:pPr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0250B" w:rsidRDefault="0050250B" w:rsidP="00AF0D00">
      <w:pPr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0250B" w:rsidRDefault="0050250B" w:rsidP="00AF0D00">
      <w:pPr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0250B" w:rsidRDefault="0050250B" w:rsidP="00AF0D00">
      <w:pPr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0250B" w:rsidRDefault="0050250B" w:rsidP="00AF0D00">
      <w:pPr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0250B" w:rsidRDefault="0050250B" w:rsidP="00AF0D00">
      <w:pPr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E5438" w:rsidRDefault="00DE5438" w:rsidP="00AF0D00">
      <w:pPr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0250B" w:rsidRDefault="00DE5438" w:rsidP="00AF0D00">
      <w:pPr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Волгоград,2023</w:t>
      </w:r>
    </w:p>
    <w:p w:rsidR="00AF0D00" w:rsidRPr="000C0788" w:rsidRDefault="00AF0D00" w:rsidP="006B350A">
      <w:pPr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73CFA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DE5438" w:rsidRPr="00597096" w:rsidRDefault="00DE5438" w:rsidP="00DE54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97096">
        <w:rPr>
          <w:rFonts w:ascii="Times New Roman" w:hAnsi="Times New Roman"/>
          <w:color w:val="000000"/>
          <w:sz w:val="28"/>
          <w:szCs w:val="28"/>
          <w:lang w:eastAsia="ru-RU"/>
        </w:rPr>
        <w:t>Рабочая программа учебного предмета «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Окружающий социальный мир</w:t>
      </w:r>
      <w:r w:rsidRPr="00597096">
        <w:rPr>
          <w:rFonts w:ascii="Times New Roman" w:hAnsi="Times New Roman"/>
          <w:color w:val="000000"/>
          <w:sz w:val="28"/>
          <w:szCs w:val="28"/>
          <w:lang w:eastAsia="ru-RU"/>
        </w:rPr>
        <w:t>» составлена на основании</w:t>
      </w:r>
      <w:r w:rsidRPr="00597096">
        <w:rPr>
          <w:rFonts w:ascii="Times New Roman" w:hAnsi="Times New Roman"/>
          <w:sz w:val="28"/>
          <w:szCs w:val="28"/>
          <w:lang w:eastAsia="ru-RU"/>
        </w:rPr>
        <w:t xml:space="preserve"> следующих нормативно – правовых документов:</w:t>
      </w:r>
    </w:p>
    <w:p w:rsidR="00DE5438" w:rsidRDefault="00DE5438" w:rsidP="00DE5438">
      <w:pPr>
        <w:pStyle w:val="a7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года №273-ФЗ «Об образовании в Российской Федерации» (с изменениями и дополнениями);</w:t>
      </w:r>
    </w:p>
    <w:p w:rsidR="00DE5438" w:rsidRDefault="00DE5438" w:rsidP="00DE5438">
      <w:pPr>
        <w:pStyle w:val="a7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(Минобрнауки России) от 19.12.1014 г. № 1599 «Об утверждении федерального государственного образовательного стандарта обучающихся с умственной отсталостью (интеллектуальными нарушениями);</w:t>
      </w:r>
    </w:p>
    <w:p w:rsidR="00DE5438" w:rsidRDefault="00DE5438" w:rsidP="00DE5438">
      <w:pPr>
        <w:pStyle w:val="a7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(Минобрнауки России) от 19.12.1014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здоровья;</w:t>
      </w:r>
    </w:p>
    <w:p w:rsidR="00DE5438" w:rsidRDefault="00DE5438" w:rsidP="00DE5438">
      <w:pPr>
        <w:pStyle w:val="a7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АООП образования обучающихся с умственной отсталостью (интеллектуальными нарушениями) ГКОУ </w:t>
      </w:r>
      <w:r>
        <w:rPr>
          <w:rFonts w:ascii="Arial" w:hAnsi="Arial" w:cs="Arial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Волгоградская школа – интернат №4</w:t>
      </w:r>
      <w:r>
        <w:rPr>
          <w:rFonts w:ascii="Arial" w:hAnsi="Arial" w:cs="Arial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, составленная на основе федеральных требований (ФГОС и ФАООП), рассмотрена на заседании педагогического совета от 28.08.2023 года № 1, утверждена приказом директора от 01.09.2023 г. № …;</w:t>
      </w:r>
    </w:p>
    <w:p w:rsidR="00DE5438" w:rsidRDefault="00DE5438" w:rsidP="00DE5438">
      <w:pPr>
        <w:pStyle w:val="a7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АООП образования обучающихся с нарушениями опорно-двигательного аппарата с УО ГКОУ </w:t>
      </w:r>
      <w:r>
        <w:rPr>
          <w:rFonts w:ascii="Arial" w:hAnsi="Arial" w:cs="Arial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Волгоградская школа – интернат №4</w:t>
      </w:r>
      <w:r>
        <w:rPr>
          <w:rFonts w:ascii="Arial" w:hAnsi="Arial" w:cs="Arial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, рассмотрена на заседании педагогического совета от 28.08.2023 года № 1, утверждена приказом директора от 01.09.2023 г. № …;</w:t>
      </w:r>
    </w:p>
    <w:p w:rsidR="00DE5438" w:rsidRDefault="00DE5438" w:rsidP="00DE5438">
      <w:pPr>
        <w:pStyle w:val="a7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АООП образования обучающихся с расстройствами аутистического спектра с УОГКОУ </w:t>
      </w:r>
      <w:r>
        <w:rPr>
          <w:rFonts w:ascii="Arial" w:hAnsi="Arial" w:cs="Arial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Волгоградская школа – интернат №4</w:t>
      </w:r>
      <w:r>
        <w:rPr>
          <w:rFonts w:ascii="Arial" w:hAnsi="Arial" w:cs="Arial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,  рассмотрена на заседании педагогического совета от 28.08.2023 года № 1, утверждена приказом директора от 01.09.2023 г. № …;</w:t>
      </w:r>
    </w:p>
    <w:p w:rsidR="00DE5438" w:rsidRDefault="00DE5438" w:rsidP="00DE5438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Постановление Главного государственного санитарного врача Российской Федерации от 28.09.2020 года № 28 (зарегистрирован Минюстом России 18.12.2020 года № 61573)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молодежи»,</w:t>
      </w:r>
    </w:p>
    <w:p w:rsidR="00DE5438" w:rsidRDefault="00DE5438" w:rsidP="00DE5438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Постановление Главного государственного санитарного врача Российской Федерации от 28.01.2021 года № 2 (</w:t>
      </w:r>
      <w:proofErr w:type="gramStart"/>
      <w:r>
        <w:rPr>
          <w:rFonts w:ascii="Times New Roman" w:hAnsi="Times New Roman"/>
          <w:sz w:val="28"/>
          <w:szCs w:val="28"/>
        </w:rPr>
        <w:t>зарегистрирован</w:t>
      </w:r>
      <w:proofErr w:type="gramEnd"/>
      <w:r>
        <w:rPr>
          <w:rFonts w:ascii="Times New Roman" w:hAnsi="Times New Roman"/>
          <w:sz w:val="28"/>
          <w:szCs w:val="28"/>
        </w:rPr>
        <w:t xml:space="preserve"> Минюстом России 29.01.2021  </w:t>
      </w:r>
      <w:r>
        <w:rPr>
          <w:rFonts w:ascii="Times New Roman" w:hAnsi="Times New Roman"/>
          <w:sz w:val="28"/>
          <w:szCs w:val="28"/>
        </w:rPr>
        <w:lastRenderedPageBreak/>
        <w:t>года № 62296)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DE5438" w:rsidRDefault="00DE5438" w:rsidP="00DE5438">
      <w:pPr>
        <w:pStyle w:val="a7"/>
        <w:numPr>
          <w:ilvl w:val="0"/>
          <w:numId w:val="13"/>
        </w:numPr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России) от 22.03.2021 г № 115 « 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DE5438" w:rsidRDefault="00DE5438" w:rsidP="00DE5438">
      <w:pPr>
        <w:pStyle w:val="a7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России) от 11.02.2022 г. № 69 «О внесении изменений в Порядок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утвержденный Приказом Министерства Просвещения Российской Федерации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России) от 22.03.2021 г № 115;</w:t>
      </w:r>
    </w:p>
    <w:p w:rsidR="00DE5438" w:rsidRDefault="00DE5438" w:rsidP="00DE5438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Приказ Министерства образования Российской Федерации от 10.04.2002 № 29/2065-п «Об утверждении учебных планов специальных (коррекционных) образовательных учреждений для обучающихся, воспитанников в отклонении в развитии»;</w:t>
      </w:r>
    </w:p>
    <w:p w:rsidR="00DE5438" w:rsidRDefault="00DE5438" w:rsidP="00DE5438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Письмо Министерства образования и науки Российской Федерации от 11.08.2016 № ВК-1788/07  «Рекомендации Минобрнауки России об организации образования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с умственной отсталостью (интеллектуальными нарушениями)»;</w:t>
      </w:r>
    </w:p>
    <w:p w:rsidR="00DE5438" w:rsidRDefault="00DE5438" w:rsidP="00DE5438">
      <w:pPr>
        <w:pStyle w:val="a7"/>
        <w:numPr>
          <w:ilvl w:val="0"/>
          <w:numId w:val="13"/>
        </w:numPr>
        <w:spacing w:after="0" w:line="36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 учреждения;</w:t>
      </w:r>
    </w:p>
    <w:p w:rsidR="00DE5438" w:rsidRDefault="00DE5438" w:rsidP="00DE5438">
      <w:pPr>
        <w:pStyle w:val="a7"/>
        <w:numPr>
          <w:ilvl w:val="0"/>
          <w:numId w:val="13"/>
        </w:numPr>
        <w:spacing w:after="0" w:line="36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Нормативные документы Комитета образования, науки и молодежной политики Волгоградской области; </w:t>
      </w:r>
    </w:p>
    <w:p w:rsidR="00DE5438" w:rsidRDefault="00DE5438" w:rsidP="00DE5438">
      <w:pPr>
        <w:pStyle w:val="a7"/>
        <w:numPr>
          <w:ilvl w:val="0"/>
          <w:numId w:val="13"/>
        </w:numPr>
        <w:spacing w:after="0" w:line="36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Учебные планы на 2023-2024 учебный год;</w:t>
      </w:r>
    </w:p>
    <w:p w:rsidR="00DE5438" w:rsidRDefault="00DE5438" w:rsidP="00DE5438">
      <w:pPr>
        <w:pStyle w:val="a7"/>
        <w:numPr>
          <w:ilvl w:val="0"/>
          <w:numId w:val="13"/>
        </w:numPr>
        <w:spacing w:after="0" w:line="36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Локальные акты учреждения.</w:t>
      </w:r>
    </w:p>
    <w:p w:rsidR="00AF0D00" w:rsidRDefault="00AF0D00" w:rsidP="00AF0D00">
      <w:pPr>
        <w:tabs>
          <w:tab w:val="left" w:pos="3405"/>
          <w:tab w:val="center" w:pos="5102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B30AA" w:rsidRDefault="00DB30AA" w:rsidP="00AF0D00">
      <w:pPr>
        <w:tabs>
          <w:tab w:val="left" w:pos="3405"/>
          <w:tab w:val="center" w:pos="5102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B30AA" w:rsidRPr="00DB30AA" w:rsidRDefault="00DB30AA" w:rsidP="00DB30AA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DB30AA">
        <w:rPr>
          <w:rFonts w:ascii="Times New Roman" w:hAnsi="Times New Roman"/>
          <w:sz w:val="28"/>
          <w:szCs w:val="28"/>
          <w:lang w:eastAsia="ar-SA"/>
        </w:rPr>
        <w:t xml:space="preserve">Обучение детей жизни в обществе включает формирование представлений об окружающем социальном мире и умений ориентироваться в нем, включаться в социальные отношения. В силу различных особенностей физического, интеллектуального, эмоционального развития дети с ТМНР испытывают трудности </w:t>
      </w:r>
      <w:r w:rsidRPr="00DB30AA">
        <w:rPr>
          <w:rFonts w:ascii="Times New Roman" w:hAnsi="Times New Roman"/>
          <w:sz w:val="28"/>
          <w:szCs w:val="28"/>
          <w:lang w:eastAsia="ar-SA"/>
        </w:rPr>
        <w:lastRenderedPageBreak/>
        <w:t xml:space="preserve">в осознании социальных явлений. В связи с этим программа учебного предмета «Окружающий социальный мир» позволяет планомерно формировать осмысленное восприятие социальной действительности и включаться на доступном уровне в жизнь общества. </w:t>
      </w:r>
    </w:p>
    <w:p w:rsidR="00DB30AA" w:rsidRPr="00DB30AA" w:rsidRDefault="00DB30AA" w:rsidP="00DB30AA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DB30AA">
        <w:rPr>
          <w:rFonts w:ascii="Times New Roman" w:hAnsi="Times New Roman"/>
          <w:sz w:val="28"/>
          <w:szCs w:val="28"/>
          <w:lang w:eastAsia="ar-SA"/>
        </w:rPr>
        <w:t xml:space="preserve">Цель обучения – формирование представлений о человеке,  его социальном окружении, ориентации в социальной среде и общепринятых правилах поведения. </w:t>
      </w:r>
    </w:p>
    <w:p w:rsidR="00DB30AA" w:rsidRPr="00DB30AA" w:rsidRDefault="00DB30AA" w:rsidP="00DB30AA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DB30AA">
        <w:rPr>
          <w:rFonts w:ascii="Times New Roman" w:hAnsi="Times New Roman"/>
          <w:sz w:val="28"/>
          <w:szCs w:val="28"/>
          <w:lang w:eastAsia="ar-SA"/>
        </w:rPr>
        <w:t xml:space="preserve">Основными задачами программы «Окружающий социальный мир» являются: знакомство с явлениями социальной жизни (человек и его деятельность, общепринятые нормы поведения), формирование представлений о предметном мире, созданном человеком (многообразие, функциональное назначение окружающих предметов, действия с ними). Программа представлена следующими разделами: </w:t>
      </w:r>
      <w:proofErr w:type="gramStart"/>
      <w:r w:rsidRPr="00DB30AA">
        <w:rPr>
          <w:rFonts w:ascii="Times New Roman" w:hAnsi="Times New Roman"/>
          <w:sz w:val="28"/>
          <w:szCs w:val="28"/>
          <w:lang w:eastAsia="ar-SA"/>
        </w:rPr>
        <w:t xml:space="preserve">«Квартира, дом, двор», «Продукты питания», «Предметы быта», «Школа», «Предметы и материалы, изготовленные человеком», «Город», «Транспорт», «Страна»,  «Традиции и обычаи». </w:t>
      </w:r>
      <w:proofErr w:type="gramEnd"/>
    </w:p>
    <w:p w:rsidR="00DB30AA" w:rsidRPr="00DB30AA" w:rsidRDefault="00DB30AA" w:rsidP="00DB30AA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DB30AA">
        <w:rPr>
          <w:rFonts w:ascii="Times New Roman" w:hAnsi="Times New Roman"/>
          <w:sz w:val="28"/>
          <w:szCs w:val="28"/>
          <w:lang w:eastAsia="ar-SA"/>
        </w:rPr>
        <w:tab/>
        <w:t xml:space="preserve">В процессе обучения у ребенка формируются представления о родном городе, в котором он проживает, о России, её культуре, истории, современной жизни. Знакомясь с рукотворными объектами и социальными явлениями окружающей действительности, ребенок учится выделять их характерные признаки, объединять в группы по этим признакам, устанавливать связи между ними. Получая представления о социальной жизни, в которую он включен, ребенок учится соотносить свое поведение и поступки других людей с нравственными ценностями (эталонами) и общепринятыми нормами поведения. Ребенок учится ориентироваться в различных ситуациях: избегать риски и угрозы его жизни и здоровью, в частности, учится быть внимательным и осторожным на улице, дома, в школе. </w:t>
      </w:r>
    </w:p>
    <w:p w:rsidR="00DB30AA" w:rsidRPr="00DB30AA" w:rsidRDefault="00DB30AA" w:rsidP="00DB30AA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DB30AA">
        <w:rPr>
          <w:rFonts w:ascii="Times New Roman" w:hAnsi="Times New Roman"/>
          <w:sz w:val="28"/>
          <w:szCs w:val="28"/>
          <w:lang w:eastAsia="ar-SA"/>
        </w:rPr>
        <w:t xml:space="preserve">Жизнь в обществе предполагает следование определенным правилам.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родителей. Важно сформировать у ребенка типовые модели поведения в различных ситуациях: поездки в общественном транспорте, покупки в магазине, поведение в опасной </w:t>
      </w:r>
      <w:r w:rsidRPr="00DB30AA">
        <w:rPr>
          <w:rFonts w:ascii="Times New Roman" w:hAnsi="Times New Roman"/>
          <w:sz w:val="28"/>
          <w:szCs w:val="28"/>
          <w:lang w:eastAsia="ar-SA"/>
        </w:rPr>
        <w:lastRenderedPageBreak/>
        <w:t xml:space="preserve">ситуации и др. Содержание материала по программе «Окружающий социальный мир» является основой формирования представлений, умений и навыков по предметам «Изобразительная деятельность», «Домоводство», «Труд» и др. Так знания, полученные ребенком в ходе работы по разделу «Посуда», расширяются и дополняются на занятиях по домоводству, где ребенок учится готовить, сервировать стол и т.д. </w:t>
      </w:r>
    </w:p>
    <w:p w:rsidR="00DB30AA" w:rsidRPr="00DB30AA" w:rsidRDefault="00DB30AA" w:rsidP="00DB30AA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DB30AA">
        <w:rPr>
          <w:rFonts w:ascii="Times New Roman" w:hAnsi="Times New Roman"/>
          <w:sz w:val="28"/>
          <w:szCs w:val="28"/>
          <w:lang w:eastAsia="ar-SA"/>
        </w:rPr>
        <w:t xml:space="preserve">Специфика работы по программе «Окружающий социальный мир» заключается в том, что занятия проводятся не только в классе, но и в местах общего пользования (парк, магазин, кафе, вокзал и т.д.) Ребенок выходит в город (поселок), знакомится с различными организациями, предоставляющими услуги населению, наблюдает за деятельностью окружающих людей, учится вести себя согласно общепринятым нормам поведения. </w:t>
      </w:r>
    </w:p>
    <w:p w:rsidR="00DB30AA" w:rsidRPr="00DB30AA" w:rsidRDefault="00DB30AA" w:rsidP="00DB30AA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DB30AA">
        <w:rPr>
          <w:rFonts w:ascii="Times New Roman" w:hAnsi="Times New Roman"/>
          <w:sz w:val="28"/>
          <w:szCs w:val="28"/>
          <w:lang w:eastAsia="ar-SA"/>
        </w:rPr>
        <w:t xml:space="preserve">Для реализации программы материально-техническое обеспечение предмета включает: натуральные объекты, муляжи, макеты, предметные и сюжетные картинки, пиктограммы с изображением объектов (в школе, во дворе, в городе), действий, правил поведения и т.д. Кроме того, используются аудио и видеоматериалы, презентации, мультипликационные фильмы, иллюстрирующие социальную жизнь людей, правила поведения в общественных местах и т.д.; рабочие тетради с различными объектами окружающего социального мира для раскрашивания, вырезания, наклеивания и другой материал; обучающие компьютерные программы, способствующие формированию у детей доступных социальных представлений. По возможности, используются технические и транспортные средства. Необходимым оборудованием для иллюстрации социальных явлений являются: компьютер, видеопроектор и другое мультимедийное оборудование. Оборудованное (по возможности с подъемником) транспортное средство позволит детям (в частности, не передвигающимся самостоятельно детям) выезжать в город для участия в занятиях в местах общего доступа горожан и в организациях, предоставляющих услуги населению. </w:t>
      </w:r>
    </w:p>
    <w:p w:rsidR="00DB30AA" w:rsidRDefault="00DB30AA" w:rsidP="00AF0D00">
      <w:pPr>
        <w:tabs>
          <w:tab w:val="left" w:pos="3405"/>
          <w:tab w:val="center" w:pos="5102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262D9" w:rsidRDefault="009C0C74" w:rsidP="00E262D9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ПЛАНИРУЕМЫЕ </w:t>
      </w:r>
      <w:r w:rsidRPr="00215EF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РЕЗУЛЬТАТЫ ОСВОЕНИЯ УЧЕБНОГО ПРЕДМЕТА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НА КОНЕЦ УЧЕБНОГО ГОДА</w:t>
      </w:r>
      <w:r w:rsidR="00E262D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</w:t>
      </w:r>
    </w:p>
    <w:p w:rsidR="00A353F8" w:rsidRPr="00A353F8" w:rsidRDefault="00A353F8" w:rsidP="00A353F8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A353F8">
        <w:rPr>
          <w:rFonts w:ascii="Times New Roman" w:hAnsi="Times New Roman"/>
          <w:sz w:val="28"/>
          <w:szCs w:val="28"/>
          <w:lang w:eastAsia="ar-SA"/>
        </w:rPr>
        <w:lastRenderedPageBreak/>
        <w:t xml:space="preserve">1) </w:t>
      </w:r>
      <w:r w:rsidRPr="00A353F8">
        <w:rPr>
          <w:rFonts w:ascii="Times New Roman" w:hAnsi="Times New Roman"/>
          <w:i/>
          <w:sz w:val="28"/>
          <w:szCs w:val="28"/>
          <w:lang w:eastAsia="ar-SA"/>
        </w:rPr>
        <w:t>Представления о мире, созданном руками человека</w:t>
      </w:r>
    </w:p>
    <w:p w:rsidR="00A353F8" w:rsidRPr="00A353F8" w:rsidRDefault="00A353F8" w:rsidP="00A353F8">
      <w:pPr>
        <w:suppressAutoHyphens/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A353F8">
        <w:rPr>
          <w:rFonts w:ascii="Times New Roman" w:hAnsi="Times New Roman"/>
          <w:sz w:val="28"/>
          <w:szCs w:val="28"/>
          <w:lang w:eastAsia="ar-SA"/>
        </w:rPr>
        <w:t xml:space="preserve">Интерес к объектам, созданным человеком. </w:t>
      </w:r>
    </w:p>
    <w:p w:rsidR="00A353F8" w:rsidRPr="00A353F8" w:rsidRDefault="00A353F8" w:rsidP="00A353F8">
      <w:pPr>
        <w:suppressAutoHyphens/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A353F8">
        <w:rPr>
          <w:rFonts w:ascii="Times New Roman" w:hAnsi="Times New Roman"/>
          <w:sz w:val="28"/>
          <w:szCs w:val="28"/>
          <w:lang w:eastAsia="ar-SA"/>
        </w:rPr>
        <w:t>Представления о доме, школе, о расположенных в них и рядом объектах (мебель, оборудование, одежда, посуда, игровая площадка, и др.), о транспорте и т.д.</w:t>
      </w:r>
    </w:p>
    <w:p w:rsidR="00A353F8" w:rsidRPr="00A353F8" w:rsidRDefault="00A353F8" w:rsidP="00A353F8">
      <w:pPr>
        <w:suppressAutoHyphens/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A353F8">
        <w:rPr>
          <w:rFonts w:ascii="Times New Roman" w:hAnsi="Times New Roman"/>
          <w:sz w:val="28"/>
          <w:szCs w:val="28"/>
          <w:lang w:eastAsia="ar-SA"/>
        </w:rPr>
        <w:t>Умение соблюдать элементарные правила</w:t>
      </w:r>
      <w:r w:rsidR="00CA0113">
        <w:rPr>
          <w:rFonts w:ascii="Times New Roman" w:hAnsi="Times New Roman"/>
          <w:sz w:val="28"/>
          <w:szCs w:val="28"/>
          <w:lang w:eastAsia="ar-SA"/>
        </w:rPr>
        <w:t xml:space="preserve"> безопасности поведения в доме,</w:t>
      </w:r>
      <w:r w:rsidRPr="00A353F8">
        <w:rPr>
          <w:rFonts w:ascii="Times New Roman" w:hAnsi="Times New Roman"/>
          <w:sz w:val="28"/>
          <w:szCs w:val="28"/>
          <w:lang w:eastAsia="ar-SA"/>
        </w:rPr>
        <w:t xml:space="preserve"> на улице, в транспорте, в общественных местах.</w:t>
      </w:r>
    </w:p>
    <w:p w:rsidR="00A353F8" w:rsidRPr="00A353F8" w:rsidRDefault="00A353F8" w:rsidP="00A353F8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A353F8">
        <w:rPr>
          <w:rFonts w:ascii="Times New Roman" w:hAnsi="Times New Roman"/>
          <w:i/>
          <w:sz w:val="28"/>
          <w:szCs w:val="28"/>
          <w:lang w:eastAsia="ar-SA"/>
        </w:rPr>
        <w:t>2) Представления об окружающих людях: овладение первоначальными представлениями о социальной жизни, о профессиональных и социальных ролях людей</w:t>
      </w:r>
      <w:r w:rsidRPr="00A353F8">
        <w:rPr>
          <w:rFonts w:ascii="Times New Roman" w:hAnsi="Times New Roman"/>
          <w:sz w:val="28"/>
          <w:szCs w:val="28"/>
          <w:lang w:eastAsia="ar-SA"/>
        </w:rPr>
        <w:t>.</w:t>
      </w:r>
    </w:p>
    <w:p w:rsidR="00A353F8" w:rsidRPr="00A353F8" w:rsidRDefault="00A353F8" w:rsidP="00A353F8">
      <w:pPr>
        <w:suppressAutoHyphens/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A353F8">
        <w:rPr>
          <w:rFonts w:ascii="Times New Roman" w:hAnsi="Times New Roman"/>
          <w:sz w:val="28"/>
          <w:szCs w:val="28"/>
          <w:lang w:eastAsia="ar-SA"/>
        </w:rPr>
        <w:t>Представления о деятельности и профессиях людей, окружающих ребенка (учитель, повар, врач, водитель и т.д.).</w:t>
      </w:r>
    </w:p>
    <w:p w:rsidR="00A353F8" w:rsidRPr="00A353F8" w:rsidRDefault="00A353F8" w:rsidP="00A353F8">
      <w:pPr>
        <w:suppressAutoHyphens/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A353F8">
        <w:rPr>
          <w:rFonts w:ascii="Times New Roman" w:hAnsi="Times New Roman"/>
          <w:sz w:val="28"/>
          <w:szCs w:val="28"/>
          <w:lang w:eastAsia="ar-SA"/>
        </w:rPr>
        <w:t>Представления о социальных ролях людей (пассажир, пешеход, покупатель и т.д.), правилах поведения согласно социальным ролям в различных ситуациях.</w:t>
      </w:r>
    </w:p>
    <w:p w:rsidR="00A353F8" w:rsidRPr="00A353F8" w:rsidRDefault="00A353F8" w:rsidP="00A353F8">
      <w:pPr>
        <w:suppressAutoHyphens/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A353F8">
        <w:rPr>
          <w:rFonts w:ascii="Times New Roman" w:hAnsi="Times New Roman"/>
          <w:sz w:val="28"/>
          <w:szCs w:val="28"/>
          <w:lang w:eastAsia="ar-SA"/>
        </w:rPr>
        <w:t>Опыт конструктивного взаимодействия с взрослыми и сверстниками.</w:t>
      </w:r>
    </w:p>
    <w:p w:rsidR="00A353F8" w:rsidRPr="00A353F8" w:rsidRDefault="00A353F8" w:rsidP="00A353F8">
      <w:pPr>
        <w:suppressAutoHyphens/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A353F8">
        <w:rPr>
          <w:rFonts w:ascii="Times New Roman" w:hAnsi="Times New Roman"/>
          <w:sz w:val="28"/>
          <w:szCs w:val="28"/>
          <w:lang w:eastAsia="ar-SA"/>
        </w:rPr>
        <w:t>Умение соблюдать правила поведения на уроках и во внеурочной деятельности, взаимодействовать со взрослыми и сверстниками, выбирая адекватную дистанцию и формы контакта, соответствующие возрасту и полу ребенка.</w:t>
      </w:r>
    </w:p>
    <w:p w:rsidR="00A353F8" w:rsidRPr="00A353F8" w:rsidRDefault="00A353F8" w:rsidP="00A353F8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A353F8">
        <w:rPr>
          <w:rFonts w:ascii="Times New Roman" w:hAnsi="Times New Roman"/>
          <w:i/>
          <w:sz w:val="28"/>
          <w:szCs w:val="28"/>
          <w:lang w:eastAsia="ar-SA"/>
        </w:rPr>
        <w:t>3) Развитие межличностных и групповых отношений.</w:t>
      </w:r>
    </w:p>
    <w:p w:rsidR="00A353F8" w:rsidRPr="00A353F8" w:rsidRDefault="00A353F8" w:rsidP="00A353F8">
      <w:pPr>
        <w:suppressAutoHyphens/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A353F8">
        <w:rPr>
          <w:rFonts w:ascii="Times New Roman" w:hAnsi="Times New Roman"/>
          <w:sz w:val="28"/>
          <w:szCs w:val="28"/>
          <w:lang w:eastAsia="ar-SA"/>
        </w:rPr>
        <w:t>Представления о дружбе, товарищах, сверстниках.</w:t>
      </w:r>
    </w:p>
    <w:p w:rsidR="00A353F8" w:rsidRPr="00A353F8" w:rsidRDefault="00A353F8" w:rsidP="00A353F8">
      <w:pPr>
        <w:suppressAutoHyphens/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A353F8">
        <w:rPr>
          <w:rFonts w:ascii="Times New Roman" w:hAnsi="Times New Roman"/>
          <w:sz w:val="28"/>
          <w:szCs w:val="28"/>
          <w:lang w:eastAsia="ar-SA"/>
        </w:rPr>
        <w:t>Умение находить друзей на основе личных симпатий.</w:t>
      </w:r>
    </w:p>
    <w:p w:rsidR="00A353F8" w:rsidRPr="00A353F8" w:rsidRDefault="00A353F8" w:rsidP="00A353F8">
      <w:pPr>
        <w:suppressAutoHyphens/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A353F8">
        <w:rPr>
          <w:rFonts w:ascii="Times New Roman" w:hAnsi="Times New Roman"/>
          <w:sz w:val="28"/>
          <w:szCs w:val="28"/>
          <w:lang w:eastAsia="ar-SA"/>
        </w:rPr>
        <w:t>Умение строить отношения на основе поддержки и взаимопомощи, умение сопереживать, сочувствовать, проявлять внимание.</w:t>
      </w:r>
    </w:p>
    <w:p w:rsidR="00A353F8" w:rsidRPr="00A353F8" w:rsidRDefault="00A353F8" w:rsidP="00A353F8">
      <w:pPr>
        <w:suppressAutoHyphens/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A353F8">
        <w:rPr>
          <w:rFonts w:ascii="Times New Roman" w:hAnsi="Times New Roman"/>
          <w:sz w:val="28"/>
          <w:szCs w:val="28"/>
          <w:lang w:eastAsia="ar-SA"/>
        </w:rPr>
        <w:t>Умение взаимодействовать в группе в процессе учебной, игровой, других видах доступной деятельности.</w:t>
      </w:r>
    </w:p>
    <w:p w:rsidR="00A353F8" w:rsidRPr="00A353F8" w:rsidRDefault="00A353F8" w:rsidP="00A353F8">
      <w:pPr>
        <w:suppressAutoHyphens/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A353F8">
        <w:rPr>
          <w:rFonts w:ascii="Times New Roman" w:hAnsi="Times New Roman"/>
          <w:sz w:val="28"/>
          <w:szCs w:val="28"/>
          <w:lang w:eastAsia="ar-SA"/>
        </w:rPr>
        <w:t>Умение организовывать свободное время с учетом своих и совместных интересов.</w:t>
      </w:r>
    </w:p>
    <w:p w:rsidR="00A353F8" w:rsidRPr="00A353F8" w:rsidRDefault="00A353F8" w:rsidP="00A353F8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A353F8">
        <w:rPr>
          <w:rFonts w:ascii="Times New Roman" w:hAnsi="Times New Roman"/>
          <w:sz w:val="28"/>
          <w:szCs w:val="28"/>
          <w:lang w:eastAsia="ar-SA"/>
        </w:rPr>
        <w:t xml:space="preserve">4) </w:t>
      </w:r>
      <w:r w:rsidRPr="00A353F8">
        <w:rPr>
          <w:rFonts w:ascii="Times New Roman" w:hAnsi="Times New Roman"/>
          <w:i/>
          <w:sz w:val="28"/>
          <w:szCs w:val="28"/>
          <w:lang w:eastAsia="ar-SA"/>
        </w:rPr>
        <w:t>Накопление положительного опыта сотрудничества и участия в общественной жизни.</w:t>
      </w:r>
    </w:p>
    <w:p w:rsidR="00A353F8" w:rsidRPr="00A353F8" w:rsidRDefault="00A353F8" w:rsidP="00A353F8">
      <w:pPr>
        <w:suppressAutoHyphens/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A353F8">
        <w:rPr>
          <w:rFonts w:ascii="Times New Roman" w:hAnsi="Times New Roman"/>
          <w:sz w:val="28"/>
          <w:szCs w:val="28"/>
          <w:lang w:eastAsia="ar-SA"/>
        </w:rPr>
        <w:lastRenderedPageBreak/>
        <w:t>Представление о праздниках, праздничных мероприятиях, их содержании, участие в них.</w:t>
      </w:r>
    </w:p>
    <w:p w:rsidR="00A353F8" w:rsidRPr="00A353F8" w:rsidRDefault="00A353F8" w:rsidP="00A353F8">
      <w:pPr>
        <w:suppressAutoHyphens/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A353F8">
        <w:rPr>
          <w:rFonts w:ascii="Times New Roman" w:hAnsi="Times New Roman"/>
          <w:sz w:val="28"/>
          <w:szCs w:val="28"/>
          <w:lang w:eastAsia="ar-SA"/>
        </w:rPr>
        <w:t>Использование простейших эстетических ориентиров/эталонов о внешнем виде, на праздниках, в хозяйственно-бытовой деятельности.</w:t>
      </w:r>
    </w:p>
    <w:p w:rsidR="00A353F8" w:rsidRPr="00A353F8" w:rsidRDefault="00A353F8" w:rsidP="00A353F8">
      <w:pPr>
        <w:suppressAutoHyphens/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A353F8">
        <w:rPr>
          <w:rFonts w:ascii="Times New Roman" w:hAnsi="Times New Roman"/>
          <w:sz w:val="28"/>
          <w:szCs w:val="28"/>
          <w:lang w:eastAsia="ar-SA"/>
        </w:rPr>
        <w:t>Умение соблюдать традиции семейных, школьных, государственных праздников.</w:t>
      </w:r>
    </w:p>
    <w:p w:rsidR="00A353F8" w:rsidRPr="00A353F8" w:rsidRDefault="00A353F8" w:rsidP="00A353F8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A353F8">
        <w:rPr>
          <w:rFonts w:ascii="Times New Roman" w:hAnsi="Times New Roman"/>
          <w:sz w:val="28"/>
          <w:szCs w:val="28"/>
          <w:lang w:eastAsia="ar-SA"/>
        </w:rPr>
        <w:t xml:space="preserve">5) </w:t>
      </w:r>
      <w:r w:rsidRPr="00A353F8">
        <w:rPr>
          <w:rFonts w:ascii="Times New Roman" w:hAnsi="Times New Roman"/>
          <w:i/>
          <w:sz w:val="28"/>
          <w:szCs w:val="28"/>
          <w:lang w:eastAsia="ar-SA"/>
        </w:rPr>
        <w:t>Представления об обязанностях и правах ребенка.</w:t>
      </w:r>
    </w:p>
    <w:p w:rsidR="00A353F8" w:rsidRPr="00A353F8" w:rsidRDefault="00A353F8" w:rsidP="00A353F8">
      <w:pPr>
        <w:suppressAutoHyphens/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A353F8">
        <w:rPr>
          <w:rFonts w:ascii="Times New Roman" w:hAnsi="Times New Roman"/>
          <w:sz w:val="28"/>
          <w:szCs w:val="28"/>
          <w:lang w:eastAsia="ar-SA"/>
        </w:rPr>
        <w:t xml:space="preserve">Представления о праве на жизнь, на образование, на труд, на неприкосновенность личности и достоинства и др. </w:t>
      </w:r>
    </w:p>
    <w:p w:rsidR="00A353F8" w:rsidRPr="00A353F8" w:rsidRDefault="00A353F8" w:rsidP="00A353F8">
      <w:pPr>
        <w:suppressAutoHyphens/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A353F8">
        <w:rPr>
          <w:rFonts w:ascii="Times New Roman" w:hAnsi="Times New Roman"/>
          <w:sz w:val="28"/>
          <w:szCs w:val="28"/>
          <w:lang w:eastAsia="ar-SA"/>
        </w:rPr>
        <w:t>Представления об обяза</w:t>
      </w:r>
      <w:r w:rsidR="00CA0113">
        <w:rPr>
          <w:rFonts w:ascii="Times New Roman" w:hAnsi="Times New Roman"/>
          <w:sz w:val="28"/>
          <w:szCs w:val="28"/>
          <w:lang w:eastAsia="ar-SA"/>
        </w:rPr>
        <w:t xml:space="preserve">нностях обучающегося, сына, дочери, внука, </w:t>
      </w:r>
      <w:r w:rsidRPr="00A353F8">
        <w:rPr>
          <w:rFonts w:ascii="Times New Roman" w:hAnsi="Times New Roman"/>
          <w:sz w:val="28"/>
          <w:szCs w:val="28"/>
          <w:lang w:eastAsia="ar-SA"/>
        </w:rPr>
        <w:t>внучки,  гражданина и др.</w:t>
      </w:r>
    </w:p>
    <w:p w:rsidR="00A353F8" w:rsidRPr="00A353F8" w:rsidRDefault="00A353F8" w:rsidP="00A353F8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A353F8">
        <w:rPr>
          <w:rFonts w:ascii="Times New Roman" w:hAnsi="Times New Roman"/>
          <w:sz w:val="28"/>
          <w:szCs w:val="28"/>
          <w:lang w:eastAsia="ar-SA"/>
        </w:rPr>
        <w:t xml:space="preserve">6) </w:t>
      </w:r>
      <w:r w:rsidRPr="00A353F8">
        <w:rPr>
          <w:rFonts w:ascii="Times New Roman" w:hAnsi="Times New Roman"/>
          <w:i/>
          <w:sz w:val="28"/>
          <w:szCs w:val="28"/>
          <w:lang w:eastAsia="ar-SA"/>
        </w:rPr>
        <w:t>Представление о стране проживания Россия</w:t>
      </w:r>
      <w:r w:rsidRPr="00A353F8">
        <w:rPr>
          <w:rFonts w:ascii="Times New Roman" w:hAnsi="Times New Roman"/>
          <w:sz w:val="28"/>
          <w:szCs w:val="28"/>
          <w:lang w:eastAsia="ar-SA"/>
        </w:rPr>
        <w:t xml:space="preserve">. </w:t>
      </w:r>
    </w:p>
    <w:p w:rsidR="00A353F8" w:rsidRPr="00A353F8" w:rsidRDefault="00A353F8" w:rsidP="00A353F8">
      <w:pPr>
        <w:suppressAutoHyphens/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A353F8">
        <w:rPr>
          <w:rFonts w:ascii="Times New Roman" w:hAnsi="Times New Roman"/>
          <w:sz w:val="28"/>
          <w:szCs w:val="28"/>
          <w:lang w:eastAsia="ar-SA"/>
        </w:rPr>
        <w:t>Представление о стране, на</w:t>
      </w:r>
      <w:r w:rsidR="00B66317">
        <w:rPr>
          <w:rFonts w:ascii="Times New Roman" w:hAnsi="Times New Roman"/>
          <w:sz w:val="28"/>
          <w:szCs w:val="28"/>
          <w:lang w:eastAsia="ar-SA"/>
        </w:rPr>
        <w:t>роде, столице, городе</w:t>
      </w:r>
      <w:r w:rsidRPr="00A353F8">
        <w:rPr>
          <w:rFonts w:ascii="Times New Roman" w:hAnsi="Times New Roman"/>
          <w:sz w:val="28"/>
          <w:szCs w:val="28"/>
          <w:lang w:eastAsia="ar-SA"/>
        </w:rPr>
        <w:t>, месте проживания.</w:t>
      </w:r>
    </w:p>
    <w:p w:rsidR="00A353F8" w:rsidRPr="00A353F8" w:rsidRDefault="00A353F8" w:rsidP="00A353F8">
      <w:pPr>
        <w:suppressAutoHyphens/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A353F8">
        <w:rPr>
          <w:rFonts w:ascii="Times New Roman" w:hAnsi="Times New Roman"/>
          <w:sz w:val="28"/>
          <w:szCs w:val="28"/>
          <w:lang w:eastAsia="ar-SA"/>
        </w:rPr>
        <w:t>Представление о государственно</w:t>
      </w:r>
      <w:r w:rsidR="001029BA">
        <w:rPr>
          <w:rFonts w:ascii="Times New Roman" w:hAnsi="Times New Roman"/>
          <w:sz w:val="28"/>
          <w:szCs w:val="28"/>
          <w:lang w:eastAsia="ar-SA"/>
        </w:rPr>
        <w:t>й</w:t>
      </w:r>
      <w:r w:rsidRPr="00A353F8">
        <w:rPr>
          <w:rFonts w:ascii="Times New Roman" w:hAnsi="Times New Roman"/>
          <w:sz w:val="28"/>
          <w:szCs w:val="28"/>
          <w:lang w:eastAsia="ar-SA"/>
        </w:rPr>
        <w:t xml:space="preserve"> символике (флаг, герб, гимн).</w:t>
      </w:r>
    </w:p>
    <w:p w:rsidR="00A353F8" w:rsidRPr="00A353F8" w:rsidRDefault="00A353F8" w:rsidP="00A353F8">
      <w:pPr>
        <w:suppressAutoHyphens/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A353F8">
        <w:rPr>
          <w:rFonts w:ascii="Times New Roman" w:hAnsi="Times New Roman"/>
          <w:sz w:val="28"/>
          <w:szCs w:val="28"/>
          <w:lang w:eastAsia="ar-SA"/>
        </w:rPr>
        <w:t xml:space="preserve">Представление о значимых исторических событиях и выдающихся людях России. </w:t>
      </w:r>
    </w:p>
    <w:p w:rsidR="00E262D9" w:rsidRDefault="00E262D9" w:rsidP="009C0C74">
      <w:pPr>
        <w:shd w:val="clear" w:color="auto" w:fill="FFFFFF"/>
        <w:spacing w:after="15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Личностные и предметные результаты освоения конкретного учебного предмета.</w:t>
      </w:r>
    </w:p>
    <w:p w:rsidR="00E262D9" w:rsidRDefault="00E262D9" w:rsidP="00E262D9">
      <w:pPr>
        <w:tabs>
          <w:tab w:val="left" w:pos="3405"/>
          <w:tab w:val="center" w:pos="5102"/>
        </w:tabs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E262D9">
        <w:rPr>
          <w:rFonts w:ascii="Times New Roman" w:hAnsi="Times New Roman"/>
          <w:sz w:val="28"/>
          <w:szCs w:val="28"/>
          <w:lang w:eastAsia="ru-RU"/>
        </w:rPr>
        <w:t xml:space="preserve">Учащиеся должны знать: </w:t>
      </w:r>
    </w:p>
    <w:p w:rsidR="00E262D9" w:rsidRDefault="00E262D9" w:rsidP="00E262D9">
      <w:pPr>
        <w:tabs>
          <w:tab w:val="left" w:pos="3405"/>
          <w:tab w:val="center" w:pos="5102"/>
        </w:tabs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помещения школы</w:t>
      </w:r>
      <w:r w:rsidRPr="00E262D9">
        <w:rPr>
          <w:rFonts w:ascii="Times New Roman" w:hAnsi="Times New Roman"/>
          <w:sz w:val="28"/>
          <w:szCs w:val="28"/>
          <w:lang w:eastAsia="ru-RU"/>
        </w:rPr>
        <w:t>;</w:t>
      </w:r>
    </w:p>
    <w:p w:rsidR="00E262D9" w:rsidRDefault="00E262D9" w:rsidP="00E262D9">
      <w:pPr>
        <w:tabs>
          <w:tab w:val="left" w:pos="3405"/>
          <w:tab w:val="center" w:pos="5102"/>
        </w:tabs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E262D9"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>правила поведения в школе</w:t>
      </w:r>
      <w:r w:rsidRPr="00E262D9">
        <w:rPr>
          <w:rFonts w:ascii="Times New Roman" w:hAnsi="Times New Roman"/>
          <w:sz w:val="28"/>
          <w:szCs w:val="28"/>
          <w:lang w:eastAsia="ru-RU"/>
        </w:rPr>
        <w:t>;</w:t>
      </w:r>
    </w:p>
    <w:p w:rsidR="00E262D9" w:rsidRDefault="00E262D9" w:rsidP="00E262D9">
      <w:pPr>
        <w:tabs>
          <w:tab w:val="left" w:pos="3405"/>
          <w:tab w:val="center" w:pos="5102"/>
        </w:tabs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E262D9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 xml:space="preserve"> знать школьные принадлежности;</w:t>
      </w:r>
    </w:p>
    <w:p w:rsidR="00E262D9" w:rsidRDefault="00E262D9" w:rsidP="00E262D9">
      <w:pPr>
        <w:tabs>
          <w:tab w:val="left" w:pos="3405"/>
          <w:tab w:val="center" w:pos="5102"/>
        </w:tabs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знать (различать) типы домов;</w:t>
      </w:r>
    </w:p>
    <w:p w:rsidR="00E262D9" w:rsidRDefault="00E262D9" w:rsidP="00E262D9">
      <w:pPr>
        <w:tabs>
          <w:tab w:val="left" w:pos="3405"/>
          <w:tab w:val="center" w:pos="5102"/>
        </w:tabs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правила пользование лифтом;</w:t>
      </w:r>
    </w:p>
    <w:p w:rsidR="00433D08" w:rsidRDefault="00E262D9" w:rsidP="00E262D9">
      <w:pPr>
        <w:tabs>
          <w:tab w:val="left" w:pos="3405"/>
          <w:tab w:val="center" w:pos="5102"/>
        </w:tabs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433D08">
        <w:rPr>
          <w:rFonts w:ascii="Times New Roman" w:hAnsi="Times New Roman"/>
          <w:sz w:val="28"/>
          <w:szCs w:val="28"/>
          <w:lang w:eastAsia="ru-RU"/>
        </w:rPr>
        <w:t>знать функциональное назначение помещений квартиры (дома);</w:t>
      </w:r>
    </w:p>
    <w:p w:rsidR="00433D08" w:rsidRDefault="00433D08" w:rsidP="00E262D9">
      <w:pPr>
        <w:tabs>
          <w:tab w:val="left" w:pos="3405"/>
          <w:tab w:val="center" w:pos="5102"/>
        </w:tabs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узнавать части территории двора;</w:t>
      </w:r>
    </w:p>
    <w:p w:rsidR="00433D08" w:rsidRDefault="00433D08" w:rsidP="00E262D9">
      <w:pPr>
        <w:tabs>
          <w:tab w:val="left" w:pos="3405"/>
          <w:tab w:val="center" w:pos="5102"/>
        </w:tabs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знать предметы посуды;</w:t>
      </w:r>
    </w:p>
    <w:p w:rsidR="00E262D9" w:rsidRDefault="00433D08" w:rsidP="00E262D9">
      <w:pPr>
        <w:tabs>
          <w:tab w:val="left" w:pos="3405"/>
          <w:tab w:val="center" w:pos="5102"/>
        </w:tabs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предметы интерьера;</w:t>
      </w:r>
    </w:p>
    <w:p w:rsidR="00433D08" w:rsidRDefault="00433D08" w:rsidP="00E262D9">
      <w:pPr>
        <w:tabs>
          <w:tab w:val="left" w:pos="3405"/>
          <w:tab w:val="center" w:pos="5102"/>
        </w:tabs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знать (различать) продукты питания;</w:t>
      </w:r>
    </w:p>
    <w:p w:rsidR="00DA2FFD" w:rsidRDefault="00DA2FFD" w:rsidP="00E262D9">
      <w:pPr>
        <w:tabs>
          <w:tab w:val="left" w:pos="3405"/>
          <w:tab w:val="center" w:pos="5102"/>
        </w:tabs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различать</w:t>
      </w:r>
      <w:r w:rsidR="00CA0113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предметы</w:t>
      </w:r>
      <w:r w:rsidR="00CA0113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изготовленные человеком;</w:t>
      </w:r>
    </w:p>
    <w:p w:rsidR="00DA2FFD" w:rsidRDefault="00DA2FFD" w:rsidP="00E262D9">
      <w:pPr>
        <w:tabs>
          <w:tab w:val="left" w:pos="3405"/>
          <w:tab w:val="center" w:pos="5102"/>
        </w:tabs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- узнавать (различать) элементы городской инфраструктуры;</w:t>
      </w:r>
    </w:p>
    <w:p w:rsidR="00DA2FFD" w:rsidRDefault="00DA2FFD" w:rsidP="00E262D9">
      <w:pPr>
        <w:tabs>
          <w:tab w:val="left" w:pos="3405"/>
          <w:tab w:val="center" w:pos="5102"/>
        </w:tabs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виды транспорта;</w:t>
      </w:r>
    </w:p>
    <w:p w:rsidR="00DA2FFD" w:rsidRDefault="00DA2FFD" w:rsidP="00E262D9">
      <w:pPr>
        <w:tabs>
          <w:tab w:val="left" w:pos="3405"/>
          <w:tab w:val="center" w:pos="5102"/>
        </w:tabs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традиции и атрибуты праздников;</w:t>
      </w:r>
    </w:p>
    <w:p w:rsidR="00DA2FFD" w:rsidRDefault="00DA2FFD" w:rsidP="00E262D9">
      <w:pPr>
        <w:tabs>
          <w:tab w:val="left" w:pos="3405"/>
          <w:tab w:val="center" w:pos="5102"/>
        </w:tabs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знать символику государства;</w:t>
      </w:r>
    </w:p>
    <w:p w:rsidR="00E262D9" w:rsidRDefault="00E262D9" w:rsidP="00E262D9">
      <w:pPr>
        <w:tabs>
          <w:tab w:val="left" w:pos="3405"/>
          <w:tab w:val="center" w:pos="5102"/>
        </w:tabs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E262D9">
        <w:rPr>
          <w:rFonts w:ascii="Times New Roman" w:hAnsi="Times New Roman"/>
          <w:sz w:val="28"/>
          <w:szCs w:val="28"/>
          <w:lang w:eastAsia="ru-RU"/>
        </w:rPr>
        <w:t xml:space="preserve">Учащиеся должны уметь: </w:t>
      </w:r>
    </w:p>
    <w:p w:rsidR="00E262D9" w:rsidRDefault="00E262D9" w:rsidP="00E262D9">
      <w:pPr>
        <w:tabs>
          <w:tab w:val="left" w:pos="3405"/>
          <w:tab w:val="center" w:pos="5102"/>
        </w:tabs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E262D9">
        <w:rPr>
          <w:rFonts w:ascii="Times New Roman" w:hAnsi="Times New Roman"/>
          <w:sz w:val="28"/>
          <w:szCs w:val="28"/>
          <w:lang w:eastAsia="ru-RU"/>
        </w:rPr>
        <w:t xml:space="preserve">- ориентироваться в школе, узнавать школьные помещения; </w:t>
      </w:r>
    </w:p>
    <w:p w:rsidR="00E262D9" w:rsidRDefault="00E262D9" w:rsidP="00E262D9">
      <w:pPr>
        <w:tabs>
          <w:tab w:val="left" w:pos="3405"/>
          <w:tab w:val="center" w:pos="5102"/>
        </w:tabs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E262D9">
        <w:rPr>
          <w:rFonts w:ascii="Times New Roman" w:hAnsi="Times New Roman"/>
          <w:sz w:val="28"/>
          <w:szCs w:val="28"/>
          <w:lang w:eastAsia="ru-RU"/>
        </w:rPr>
        <w:t>-соблюд</w:t>
      </w:r>
      <w:r w:rsidR="00433D08">
        <w:rPr>
          <w:rFonts w:ascii="Times New Roman" w:hAnsi="Times New Roman"/>
          <w:sz w:val="28"/>
          <w:szCs w:val="28"/>
          <w:lang w:eastAsia="ru-RU"/>
        </w:rPr>
        <w:t>ать правила учебного поведения;</w:t>
      </w:r>
    </w:p>
    <w:p w:rsidR="00433D08" w:rsidRDefault="00433D08" w:rsidP="00E262D9">
      <w:pPr>
        <w:tabs>
          <w:tab w:val="left" w:pos="3405"/>
          <w:tab w:val="center" w:pos="5102"/>
        </w:tabs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пользоваться школьными принадлежностями;</w:t>
      </w:r>
    </w:p>
    <w:p w:rsidR="00433D08" w:rsidRDefault="00433D08" w:rsidP="00E262D9">
      <w:pPr>
        <w:tabs>
          <w:tab w:val="left" w:pos="3405"/>
          <w:tab w:val="center" w:pos="5102"/>
        </w:tabs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ориентироваться в помещениях квартиры (дома);</w:t>
      </w:r>
    </w:p>
    <w:p w:rsidR="00433D08" w:rsidRDefault="00433D08" w:rsidP="00E262D9">
      <w:pPr>
        <w:tabs>
          <w:tab w:val="left" w:pos="3405"/>
          <w:tab w:val="center" w:pos="5102"/>
        </w:tabs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ориентироваться на территории двора;</w:t>
      </w:r>
    </w:p>
    <w:p w:rsidR="00433D08" w:rsidRDefault="00433D08" w:rsidP="00E262D9">
      <w:pPr>
        <w:tabs>
          <w:tab w:val="left" w:pos="3405"/>
          <w:tab w:val="center" w:pos="5102"/>
        </w:tabs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пользоваться посудой;</w:t>
      </w:r>
    </w:p>
    <w:p w:rsidR="00433D08" w:rsidRDefault="00433D08" w:rsidP="00E262D9">
      <w:pPr>
        <w:tabs>
          <w:tab w:val="left" w:pos="3405"/>
          <w:tab w:val="center" w:pos="5102"/>
        </w:tabs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пользоваться предметами интерьера;</w:t>
      </w:r>
    </w:p>
    <w:p w:rsidR="00433D08" w:rsidRDefault="00433D08" w:rsidP="00E262D9">
      <w:pPr>
        <w:tabs>
          <w:tab w:val="left" w:pos="3405"/>
          <w:tab w:val="center" w:pos="5102"/>
        </w:tabs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самостоятельно употреблять пищу;</w:t>
      </w:r>
    </w:p>
    <w:p w:rsidR="00DA2FFD" w:rsidRDefault="00DA2FFD" w:rsidP="00E262D9">
      <w:pPr>
        <w:tabs>
          <w:tab w:val="left" w:pos="3405"/>
          <w:tab w:val="center" w:pos="5102"/>
        </w:tabs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пользоваться городской инфраструктурой;</w:t>
      </w:r>
    </w:p>
    <w:p w:rsidR="00DA2FFD" w:rsidRDefault="00DA2FFD" w:rsidP="00E262D9">
      <w:pPr>
        <w:tabs>
          <w:tab w:val="left" w:pos="3405"/>
          <w:tab w:val="center" w:pos="5102"/>
        </w:tabs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пользоваться общественным транспортом;</w:t>
      </w:r>
    </w:p>
    <w:p w:rsidR="00DA2FFD" w:rsidRDefault="00DA2FFD" w:rsidP="00E262D9">
      <w:pPr>
        <w:tabs>
          <w:tab w:val="left" w:pos="3405"/>
          <w:tab w:val="center" w:pos="5102"/>
        </w:tabs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определять символика государства;</w:t>
      </w:r>
    </w:p>
    <w:p w:rsidR="009C0C74" w:rsidRDefault="009C0C74" w:rsidP="00E262D9">
      <w:pPr>
        <w:tabs>
          <w:tab w:val="left" w:pos="3405"/>
          <w:tab w:val="center" w:pos="5102"/>
        </w:tabs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DA2FFD" w:rsidRDefault="009C0C74" w:rsidP="009C0C74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537DF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СОДЕРЖАНИЕ УЧЕБНОГО ПРЕДМЕТА</w:t>
      </w:r>
      <w:r w:rsidR="00DA2FF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</w:t>
      </w:r>
    </w:p>
    <w:p w:rsidR="00A353F8" w:rsidRDefault="00D8466F" w:rsidP="009C0C74">
      <w:pPr>
        <w:tabs>
          <w:tab w:val="left" w:pos="3405"/>
          <w:tab w:val="center" w:pos="5102"/>
        </w:tabs>
        <w:spacing w:after="0" w:line="360" w:lineRule="auto"/>
        <w:ind w:firstLine="567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На изучение предмета в </w:t>
      </w:r>
      <w:r w:rsidR="00BC4DDA" w:rsidRPr="00BC4DDA">
        <w:rPr>
          <w:rFonts w:ascii="Times New Roman" w:hAnsi="Times New Roman"/>
          <w:sz w:val="28"/>
          <w:szCs w:val="28"/>
          <w:lang w:eastAsia="ar-SA"/>
        </w:rPr>
        <w:t xml:space="preserve">7 </w:t>
      </w:r>
      <w:r w:rsidR="00CA0113">
        <w:rPr>
          <w:rFonts w:ascii="Times New Roman" w:hAnsi="Times New Roman"/>
          <w:sz w:val="28"/>
          <w:szCs w:val="28"/>
          <w:lang w:eastAsia="ar-SA"/>
        </w:rPr>
        <w:t>«</w:t>
      </w:r>
      <w:r w:rsidR="002C5000">
        <w:rPr>
          <w:rFonts w:ascii="Times New Roman" w:hAnsi="Times New Roman"/>
          <w:sz w:val="28"/>
          <w:szCs w:val="28"/>
          <w:lang w:eastAsia="ar-SA"/>
        </w:rPr>
        <w:t>Б</w:t>
      </w:r>
      <w:r w:rsidR="000D35C5">
        <w:rPr>
          <w:rFonts w:ascii="Times New Roman" w:hAnsi="Times New Roman"/>
          <w:sz w:val="28"/>
          <w:szCs w:val="28"/>
          <w:lang w:eastAsia="ar-SA"/>
        </w:rPr>
        <w:t xml:space="preserve">» классе </w:t>
      </w:r>
      <w:r w:rsidR="002C5000">
        <w:rPr>
          <w:rFonts w:ascii="Times New Roman" w:hAnsi="Times New Roman"/>
          <w:sz w:val="28"/>
          <w:szCs w:val="28"/>
          <w:lang w:eastAsia="ar-SA"/>
        </w:rPr>
        <w:t>отведено 34</w:t>
      </w:r>
      <w:r w:rsidR="00A353F8">
        <w:rPr>
          <w:rFonts w:ascii="Times New Roman" w:hAnsi="Times New Roman"/>
          <w:sz w:val="28"/>
          <w:szCs w:val="28"/>
          <w:lang w:eastAsia="ar-SA"/>
        </w:rPr>
        <w:t xml:space="preserve"> ча</w:t>
      </w:r>
      <w:r w:rsidR="002C5000">
        <w:rPr>
          <w:rFonts w:ascii="Times New Roman" w:hAnsi="Times New Roman"/>
          <w:sz w:val="28"/>
          <w:szCs w:val="28"/>
          <w:lang w:eastAsia="ar-SA"/>
        </w:rPr>
        <w:t>са, 1</w:t>
      </w:r>
      <w:r w:rsidR="000D35C5">
        <w:rPr>
          <w:rFonts w:ascii="Times New Roman" w:hAnsi="Times New Roman"/>
          <w:sz w:val="28"/>
          <w:szCs w:val="28"/>
          <w:lang w:eastAsia="ar-SA"/>
        </w:rPr>
        <w:t xml:space="preserve"> час в неделю, 34</w:t>
      </w:r>
      <w:r w:rsidR="00A353F8">
        <w:rPr>
          <w:rFonts w:ascii="Times New Roman" w:hAnsi="Times New Roman"/>
          <w:sz w:val="28"/>
          <w:szCs w:val="28"/>
          <w:lang w:eastAsia="ar-SA"/>
        </w:rPr>
        <w:t xml:space="preserve"> учебные недели в году.</w:t>
      </w:r>
    </w:p>
    <w:p w:rsidR="003277E1" w:rsidRPr="003277E1" w:rsidRDefault="003277E1" w:rsidP="003277E1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3277E1">
        <w:rPr>
          <w:rFonts w:ascii="Times New Roman" w:hAnsi="Times New Roman"/>
          <w:sz w:val="28"/>
          <w:szCs w:val="28"/>
          <w:lang w:eastAsia="ar-SA"/>
        </w:rPr>
        <w:t>Программа представлена следующими разделами: «Квартира, дом, двор», «Продукты питания», «Предметы быта», «Школа», «Предметы и материалы, изготовленные человеком», «Город», «Тр</w:t>
      </w:r>
      <w:r>
        <w:rPr>
          <w:rFonts w:ascii="Times New Roman" w:hAnsi="Times New Roman"/>
          <w:sz w:val="28"/>
          <w:szCs w:val="28"/>
          <w:lang w:eastAsia="ar-SA"/>
        </w:rPr>
        <w:t>анспорт», «Страна»,</w:t>
      </w:r>
      <w:r w:rsidRPr="003277E1">
        <w:rPr>
          <w:rFonts w:ascii="Times New Roman" w:hAnsi="Times New Roman"/>
          <w:sz w:val="28"/>
          <w:szCs w:val="28"/>
          <w:lang w:eastAsia="ar-SA"/>
        </w:rPr>
        <w:t xml:space="preserve"> «Традиции и обычаи». </w:t>
      </w:r>
    </w:p>
    <w:p w:rsidR="003277E1" w:rsidRPr="003277E1" w:rsidRDefault="003277E1" w:rsidP="003277E1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3277E1">
        <w:rPr>
          <w:rFonts w:ascii="Times New Roman" w:hAnsi="Times New Roman"/>
          <w:sz w:val="28"/>
          <w:szCs w:val="28"/>
          <w:lang w:eastAsia="ar-SA"/>
        </w:rPr>
        <w:t>Цель обучения – формиров</w:t>
      </w:r>
      <w:r>
        <w:rPr>
          <w:rFonts w:ascii="Times New Roman" w:hAnsi="Times New Roman"/>
          <w:sz w:val="28"/>
          <w:szCs w:val="28"/>
          <w:lang w:eastAsia="ar-SA"/>
        </w:rPr>
        <w:t xml:space="preserve">ание представлений о человеке, </w:t>
      </w:r>
      <w:r w:rsidRPr="003277E1">
        <w:rPr>
          <w:rFonts w:ascii="Times New Roman" w:hAnsi="Times New Roman"/>
          <w:sz w:val="28"/>
          <w:szCs w:val="28"/>
          <w:lang w:eastAsia="ar-SA"/>
        </w:rPr>
        <w:t xml:space="preserve">его социальном окружении, ориентации в социальной среде и общепринятых правилах поведения. </w:t>
      </w:r>
    </w:p>
    <w:p w:rsidR="00DA2FFD" w:rsidRDefault="003277E1" w:rsidP="003277E1">
      <w:pPr>
        <w:tabs>
          <w:tab w:val="left" w:pos="3405"/>
          <w:tab w:val="center" w:pos="5102"/>
        </w:tabs>
        <w:spacing w:after="0" w:line="360" w:lineRule="auto"/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/>
        </w:rPr>
      </w:pPr>
      <w:r w:rsidRPr="003277E1"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/>
        </w:rPr>
        <w:t>Основными задачами программы «Окружающий социальный мир» являются: знакомство с явлениями социальной жизни (человек и его деятельность, общепринятые нормы поведения), формирование представлений о предметном мире, созданном человеком (многообразие, функциональное назначение окружающих предметов, действия с ними).</w:t>
      </w:r>
    </w:p>
    <w:p w:rsidR="003277E1" w:rsidRDefault="003277E1" w:rsidP="003277E1">
      <w:pPr>
        <w:tabs>
          <w:tab w:val="left" w:pos="3405"/>
          <w:tab w:val="center" w:pos="5102"/>
        </w:tabs>
        <w:spacing w:after="0" w:line="360" w:lineRule="auto"/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/>
        </w:rPr>
      </w:pPr>
    </w:p>
    <w:p w:rsidR="003277E1" w:rsidRPr="00CA65BB" w:rsidRDefault="003277E1" w:rsidP="003277E1">
      <w:pPr>
        <w:pStyle w:val="a3"/>
        <w:spacing w:line="360" w:lineRule="auto"/>
        <w:ind w:firstLine="708"/>
        <w:rPr>
          <w:rFonts w:ascii="Times New Roman" w:hAnsi="Times New Roman"/>
          <w:b/>
          <w:sz w:val="28"/>
          <w:szCs w:val="28"/>
          <w:lang w:eastAsia="ar-SA"/>
        </w:rPr>
      </w:pPr>
      <w:r w:rsidRPr="00CA65BB">
        <w:rPr>
          <w:rFonts w:ascii="Times New Roman" w:hAnsi="Times New Roman"/>
          <w:b/>
          <w:sz w:val="28"/>
          <w:szCs w:val="28"/>
          <w:lang w:eastAsia="ar-SA"/>
        </w:rPr>
        <w:t>Форма организации учебных занятий.</w:t>
      </w:r>
    </w:p>
    <w:p w:rsidR="003277E1" w:rsidRPr="00CA65BB" w:rsidRDefault="003277E1" w:rsidP="003277E1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sz w:val="28"/>
          <w:szCs w:val="28"/>
          <w:lang w:eastAsia="ar-SA"/>
        </w:rPr>
        <w:t xml:space="preserve">Основной формой являетсяурок, на котором ведущая роль принадлежит учителю. При этом создаются такие условия, которые дают возможность каждому ученику работать в своем темпе, проявлять возможную самостоятельность при выполнении заданий, а учителю определять и подбирать материал по объему, степени сложности в зависимости от возможностей каждого учащегося. Обучение ведется в игровой форме, наиболее доступной для детей с глубокими нарушениями интеллектуального развития.  Вся работа осуществляется на основе предметно-практической деятельности, дающей возможность познать объект, используя все сенсорные системы. </w:t>
      </w:r>
    </w:p>
    <w:p w:rsidR="003277E1" w:rsidRPr="00CA65BB" w:rsidRDefault="003277E1" w:rsidP="003277E1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sz w:val="28"/>
          <w:szCs w:val="28"/>
          <w:lang w:eastAsia="ar-SA"/>
        </w:rPr>
        <w:t xml:space="preserve">Применяется также гимнастика органов речи(артикуляционная),дыхательные упражнения без речевого сопровождения и с речевым сопровождением. Каждая тема проходит в обучении 2-3 раза, то есть занятия планируются так, чтобы учащиеся могли одну тему изучить при поэтапном усложнении и многократном повторении. </w:t>
      </w:r>
    </w:p>
    <w:p w:rsidR="003277E1" w:rsidRPr="00CA65BB" w:rsidRDefault="003277E1" w:rsidP="003277E1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b/>
          <w:bCs/>
          <w:sz w:val="28"/>
          <w:szCs w:val="28"/>
          <w:lang w:eastAsia="ar-SA"/>
        </w:rPr>
        <w:t>Типы уроков</w:t>
      </w:r>
      <w:r w:rsidRPr="00CA65BB">
        <w:rPr>
          <w:rFonts w:ascii="Times New Roman" w:hAnsi="Times New Roman"/>
          <w:sz w:val="28"/>
          <w:szCs w:val="28"/>
          <w:lang w:eastAsia="ar-SA"/>
        </w:rPr>
        <w:t>:</w:t>
      </w:r>
    </w:p>
    <w:p w:rsidR="003277E1" w:rsidRPr="00CA65BB" w:rsidRDefault="003277E1" w:rsidP="003277E1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sz w:val="28"/>
          <w:szCs w:val="28"/>
          <w:lang w:eastAsia="ar-SA"/>
        </w:rPr>
        <w:t>- актуализация знаний и умений;</w:t>
      </w:r>
    </w:p>
    <w:p w:rsidR="003277E1" w:rsidRPr="00CA65BB" w:rsidRDefault="003277E1" w:rsidP="003277E1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sz w:val="28"/>
          <w:szCs w:val="28"/>
          <w:lang w:eastAsia="ar-SA"/>
        </w:rPr>
        <w:t>- урок объяснения нового материала (урок первоначального изучения материала);</w:t>
      </w:r>
    </w:p>
    <w:p w:rsidR="003277E1" w:rsidRPr="00CA65BB" w:rsidRDefault="003277E1" w:rsidP="003277E1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sz w:val="28"/>
          <w:szCs w:val="28"/>
          <w:lang w:eastAsia="ar-SA"/>
        </w:rPr>
        <w:t>- комплексного применения знаний и умений;</w:t>
      </w:r>
    </w:p>
    <w:p w:rsidR="003277E1" w:rsidRPr="00CA65BB" w:rsidRDefault="003277E1" w:rsidP="003277E1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sz w:val="28"/>
          <w:szCs w:val="28"/>
          <w:lang w:eastAsia="ar-SA"/>
        </w:rPr>
        <w:t>- урок закрепления знаний, умений, навыков;</w:t>
      </w:r>
    </w:p>
    <w:p w:rsidR="003277E1" w:rsidRPr="00CA65BB" w:rsidRDefault="003277E1" w:rsidP="003277E1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sz w:val="28"/>
          <w:szCs w:val="28"/>
          <w:lang w:eastAsia="ar-SA"/>
        </w:rPr>
        <w:t>- выработка практических умений;</w:t>
      </w:r>
    </w:p>
    <w:p w:rsidR="003277E1" w:rsidRPr="00CA65BB" w:rsidRDefault="003277E1" w:rsidP="003277E1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sz w:val="28"/>
          <w:szCs w:val="28"/>
          <w:lang w:eastAsia="ar-SA"/>
        </w:rPr>
        <w:t>- обобщение и систематизация знаний и умений;</w:t>
      </w:r>
    </w:p>
    <w:p w:rsidR="003277E1" w:rsidRPr="00CA65BB" w:rsidRDefault="003277E1" w:rsidP="003277E1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sz w:val="28"/>
          <w:szCs w:val="28"/>
          <w:lang w:eastAsia="ar-SA"/>
        </w:rPr>
        <w:t>-комбинированный урок;</w:t>
      </w:r>
    </w:p>
    <w:p w:rsidR="003277E1" w:rsidRPr="00CA65BB" w:rsidRDefault="003277E1" w:rsidP="003277E1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sz w:val="28"/>
          <w:szCs w:val="28"/>
          <w:lang w:eastAsia="ar-SA"/>
        </w:rPr>
        <w:t>-нестандартные уроки (урок-игра, урок- путешествие, урок- сказка)</w:t>
      </w:r>
    </w:p>
    <w:p w:rsidR="003277E1" w:rsidRPr="00CA65BB" w:rsidRDefault="003277E1" w:rsidP="003277E1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b/>
          <w:bCs/>
          <w:sz w:val="28"/>
          <w:szCs w:val="28"/>
          <w:lang w:eastAsia="ar-SA"/>
        </w:rPr>
        <w:t>Методы обучения:</w:t>
      </w:r>
    </w:p>
    <w:p w:rsidR="003277E1" w:rsidRPr="00CA65BB" w:rsidRDefault="003277E1" w:rsidP="003277E1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sz w:val="28"/>
          <w:szCs w:val="28"/>
          <w:lang w:eastAsia="ar-SA"/>
        </w:rPr>
        <w:t>-словесные – рассказ, объяснение, беседа, работа с книгой;</w:t>
      </w:r>
    </w:p>
    <w:p w:rsidR="003277E1" w:rsidRPr="00CA65BB" w:rsidRDefault="003277E1" w:rsidP="003277E1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sz w:val="28"/>
          <w:szCs w:val="28"/>
          <w:lang w:eastAsia="ar-SA"/>
        </w:rPr>
        <w:t>-наглядные – наблюдение, демонстрация;</w:t>
      </w:r>
    </w:p>
    <w:p w:rsidR="003277E1" w:rsidRPr="00CA65BB" w:rsidRDefault="003277E1" w:rsidP="003277E1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sz w:val="28"/>
          <w:szCs w:val="28"/>
          <w:lang w:eastAsia="ar-SA"/>
        </w:rPr>
        <w:t>-практические – уроки, упражнения, игры и коррекционные задания;</w:t>
      </w:r>
    </w:p>
    <w:p w:rsidR="003277E1" w:rsidRPr="00CA65BB" w:rsidRDefault="00CA0113" w:rsidP="003277E1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lastRenderedPageBreak/>
        <w:t xml:space="preserve">- методы мониторинга знаний, </w:t>
      </w:r>
      <w:r w:rsidR="003277E1" w:rsidRPr="00CA65BB">
        <w:rPr>
          <w:rFonts w:ascii="Times New Roman" w:hAnsi="Times New Roman"/>
          <w:sz w:val="28"/>
          <w:szCs w:val="28"/>
          <w:lang w:eastAsia="ar-SA"/>
        </w:rPr>
        <w:t>умений и навыков;</w:t>
      </w:r>
    </w:p>
    <w:p w:rsidR="003277E1" w:rsidRPr="00CA65BB" w:rsidRDefault="003277E1" w:rsidP="003277E1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sz w:val="28"/>
          <w:szCs w:val="28"/>
          <w:lang w:eastAsia="ar-SA"/>
        </w:rPr>
        <w:t>- методы стимуляции.</w:t>
      </w:r>
    </w:p>
    <w:p w:rsidR="003277E1" w:rsidRPr="00CA65BB" w:rsidRDefault="003277E1" w:rsidP="003277E1">
      <w:pPr>
        <w:pStyle w:val="a3"/>
        <w:spacing w:line="360" w:lineRule="auto"/>
        <w:ind w:firstLine="708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CA65BB">
        <w:rPr>
          <w:rFonts w:ascii="Times New Roman" w:hAnsi="Times New Roman"/>
          <w:b/>
          <w:bCs/>
          <w:sz w:val="28"/>
          <w:szCs w:val="28"/>
          <w:lang w:eastAsia="ar-SA"/>
        </w:rPr>
        <w:t>Технологии обучения:</w:t>
      </w:r>
    </w:p>
    <w:p w:rsidR="003277E1" w:rsidRPr="00CA65BB" w:rsidRDefault="003277E1" w:rsidP="003277E1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b/>
          <w:bCs/>
          <w:sz w:val="28"/>
          <w:szCs w:val="28"/>
          <w:lang w:eastAsia="ar-SA"/>
        </w:rPr>
        <w:t>-</w:t>
      </w:r>
      <w:r w:rsidRPr="00CA65BB">
        <w:rPr>
          <w:rFonts w:ascii="Times New Roman" w:hAnsi="Times New Roman"/>
          <w:sz w:val="28"/>
          <w:szCs w:val="28"/>
          <w:lang w:eastAsia="ar-SA"/>
        </w:rPr>
        <w:t xml:space="preserve"> игровые, здоровьесберегающие; </w:t>
      </w:r>
    </w:p>
    <w:p w:rsidR="005F6E4F" w:rsidRDefault="003277E1" w:rsidP="00D8466F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sz w:val="28"/>
          <w:szCs w:val="28"/>
          <w:lang w:eastAsia="ar-SA"/>
        </w:rPr>
        <w:t xml:space="preserve">-технологии </w:t>
      </w:r>
      <w:proofErr w:type="spellStart"/>
      <w:r w:rsidRPr="00CA65BB">
        <w:rPr>
          <w:rFonts w:ascii="Times New Roman" w:hAnsi="Times New Roman"/>
          <w:sz w:val="28"/>
          <w:szCs w:val="28"/>
          <w:lang w:eastAsia="ar-SA"/>
        </w:rPr>
        <w:t>разноуровнего</w:t>
      </w:r>
      <w:proofErr w:type="spellEnd"/>
      <w:r w:rsidRPr="00CA65BB">
        <w:rPr>
          <w:rFonts w:ascii="Times New Roman" w:hAnsi="Times New Roman"/>
          <w:sz w:val="28"/>
          <w:szCs w:val="28"/>
          <w:lang w:eastAsia="ar-SA"/>
        </w:rPr>
        <w:t xml:space="preserve"> и дифференцированного подхода.</w:t>
      </w:r>
    </w:p>
    <w:p w:rsidR="003277E1" w:rsidRPr="00E262D9" w:rsidRDefault="003277E1" w:rsidP="003277E1">
      <w:pPr>
        <w:tabs>
          <w:tab w:val="left" w:pos="3405"/>
          <w:tab w:val="center" w:pos="5102"/>
        </w:tabs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3277E1" w:rsidRPr="005F6E4F" w:rsidRDefault="009C0C74" w:rsidP="009C0C74">
      <w:pPr>
        <w:pStyle w:val="Standard"/>
        <w:spacing w:line="360" w:lineRule="auto"/>
        <w:ind w:left="810"/>
        <w:jc w:val="center"/>
        <w:rPr>
          <w:rFonts w:ascii="Times New Roman" w:hAnsi="Times New Roman"/>
          <w:b/>
          <w:bCs/>
          <w:sz w:val="28"/>
          <w:szCs w:val="28"/>
        </w:rPr>
      </w:pPr>
      <w:r w:rsidRPr="005F6E4F">
        <w:rPr>
          <w:rFonts w:ascii="Times New Roman" w:hAnsi="Times New Roman"/>
          <w:b/>
          <w:bCs/>
          <w:sz w:val="28"/>
          <w:szCs w:val="28"/>
        </w:rPr>
        <w:t>ПРЕДМЕТНО – РАЗВИВАЮЩАЯ СРЕДА.</w:t>
      </w:r>
    </w:p>
    <w:p w:rsidR="003277E1" w:rsidRPr="00D2211E" w:rsidRDefault="003277E1" w:rsidP="003277E1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7985">
        <w:rPr>
          <w:rFonts w:ascii="Times New Roman" w:hAnsi="Times New Roman"/>
          <w:sz w:val="28"/>
          <w:szCs w:val="28"/>
        </w:rPr>
        <w:t xml:space="preserve">Для реализации программы материально-техническое обеспечение предмета включает: натуральные объекты, муляжи, макеты, предметные и сюжетные картинки, пиктограммы с изображением объектов (в школе, во дворе, в городе), действий, правил поведения и т.д. Кроме того, используются аудио и видеоматериалы, презентации, мультипликационные фильмы, иллюстрирующие социальную жизнь людей, правила поведения в общественных местах и т.д.; рабочие тетради с различными объектами окружающего социального мира для раскрашивания, вырезания, наклеивания и другой материал; обучающие компьютерные программы, способствующие формированию у детей доступных социальных представлений. По возможности, используются технические и транспортные средства. Необходимым оборудованием для иллюстрации социальных явлений являются: компьютер, видеопроектор и другое мультимедийное оборудование. Оборудованное (по возможности с подъемником) транспортное средство позволит детям (в частности, не передвигающимся самостоятельно детям) выезжать в город для участия в занятиях в местах общего доступа горожан и в организациях, предоставляющих услуги населению. </w:t>
      </w:r>
    </w:p>
    <w:p w:rsidR="009E5E83" w:rsidRDefault="009E5E83" w:rsidP="002A729A">
      <w:pPr>
        <w:tabs>
          <w:tab w:val="left" w:pos="3405"/>
          <w:tab w:val="center" w:pos="5102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A729A" w:rsidRPr="002A729A" w:rsidRDefault="009C0C74" w:rsidP="002A729A">
      <w:pPr>
        <w:tabs>
          <w:tab w:val="left" w:pos="3405"/>
          <w:tab w:val="center" w:pos="5102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A729A">
        <w:rPr>
          <w:rFonts w:ascii="Times New Roman" w:hAnsi="Times New Roman"/>
          <w:b/>
          <w:sz w:val="28"/>
          <w:szCs w:val="28"/>
          <w:lang w:eastAsia="ru-RU"/>
        </w:rPr>
        <w:t>СПИСОК ЛИТЕРАТУРЫ.</w:t>
      </w:r>
    </w:p>
    <w:p w:rsidR="006A6BED" w:rsidRDefault="006A6BED" w:rsidP="006A6BED">
      <w:pPr>
        <w:numPr>
          <w:ilvl w:val="0"/>
          <w:numId w:val="10"/>
        </w:numPr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C446DA">
        <w:rPr>
          <w:rFonts w:ascii="Times New Roman" w:eastAsia="Calibri" w:hAnsi="Times New Roman"/>
          <w:color w:val="000000"/>
          <w:sz w:val="28"/>
          <w:szCs w:val="28"/>
        </w:rPr>
        <w:t xml:space="preserve">Цикото Г.В. Воспитание и обучение детей с тяжелой интеллектуальной недостаточностью: </w:t>
      </w:r>
      <w:proofErr w:type="spellStart"/>
      <w:r w:rsidRPr="00C446DA">
        <w:rPr>
          <w:rFonts w:ascii="Times New Roman" w:eastAsia="Calibri" w:hAnsi="Times New Roman"/>
          <w:color w:val="000000"/>
          <w:sz w:val="28"/>
          <w:szCs w:val="28"/>
        </w:rPr>
        <w:t>Учеб.пособие</w:t>
      </w:r>
      <w:proofErr w:type="spellEnd"/>
      <w:r w:rsidRPr="00C446DA">
        <w:rPr>
          <w:rFonts w:ascii="Times New Roman" w:eastAsia="Calibri" w:hAnsi="Times New Roman"/>
          <w:color w:val="000000"/>
          <w:sz w:val="28"/>
          <w:szCs w:val="28"/>
        </w:rPr>
        <w:t xml:space="preserve"> для студ. </w:t>
      </w:r>
      <w:proofErr w:type="spellStart"/>
      <w:r w:rsidRPr="00C446DA">
        <w:rPr>
          <w:rFonts w:ascii="Times New Roman" w:eastAsia="Calibri" w:hAnsi="Times New Roman"/>
          <w:color w:val="000000"/>
          <w:sz w:val="28"/>
          <w:szCs w:val="28"/>
        </w:rPr>
        <w:t>высш</w:t>
      </w:r>
      <w:proofErr w:type="spellEnd"/>
      <w:r w:rsidRPr="00C446DA">
        <w:rPr>
          <w:rFonts w:ascii="Times New Roman" w:eastAsia="Calibri" w:hAnsi="Times New Roman"/>
          <w:color w:val="000000"/>
          <w:sz w:val="28"/>
          <w:szCs w:val="28"/>
        </w:rPr>
        <w:t>. пед. учеб. заведений. — М.: Издательский центр «Академия», 2003. — 208 с.</w:t>
      </w:r>
    </w:p>
    <w:p w:rsidR="006A6BED" w:rsidRPr="006A6BED" w:rsidRDefault="006A6BED" w:rsidP="006A6BED">
      <w:pPr>
        <w:tabs>
          <w:tab w:val="left" w:pos="3405"/>
          <w:tab w:val="center" w:pos="5102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2.</w:t>
      </w:r>
      <w:r w:rsidRPr="006A6BED">
        <w:rPr>
          <w:rFonts w:ascii="Times New Roman" w:hAnsi="Times New Roman"/>
          <w:sz w:val="28"/>
          <w:szCs w:val="28"/>
          <w:lang w:eastAsia="ru-RU"/>
        </w:rPr>
        <w:t xml:space="preserve"> Программы обучения глубоко умственно отсталых детей (НИИ дефектологии АПН СССР, 1984г.).</w:t>
      </w:r>
    </w:p>
    <w:p w:rsidR="006A6BED" w:rsidRDefault="006A6BED" w:rsidP="006A6BED">
      <w:pPr>
        <w:tabs>
          <w:tab w:val="left" w:pos="3405"/>
          <w:tab w:val="center" w:pos="5102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3.</w:t>
      </w:r>
      <w:r w:rsidRPr="006A6BED">
        <w:rPr>
          <w:rFonts w:ascii="Times New Roman" w:hAnsi="Times New Roman"/>
          <w:sz w:val="28"/>
          <w:szCs w:val="28"/>
          <w:lang w:eastAsia="ru-RU"/>
        </w:rPr>
        <w:t xml:space="preserve"> Программы специальных (коррекционных) образовательных учреждений VIII вида: Подготовительный, 1—4 классы / Под редакцией доктора педагогических наук В.В. Воронковой; 7-е издание.</w:t>
      </w:r>
    </w:p>
    <w:p w:rsidR="006A6BED" w:rsidRPr="00A712A1" w:rsidRDefault="006A6BED" w:rsidP="006A6BED">
      <w:pPr>
        <w:numPr>
          <w:ilvl w:val="0"/>
          <w:numId w:val="12"/>
        </w:numPr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Шипицина Л.М. «Необучаемый» ребенок в семье и обществе». Социализация детей с нарушением интеллекта. С-Петербург, «Речь», 2005г.  </w:t>
      </w:r>
    </w:p>
    <w:p w:rsidR="00A712A1" w:rsidRPr="00221386" w:rsidRDefault="00A712A1" w:rsidP="00A712A1">
      <w:pPr>
        <w:numPr>
          <w:ilvl w:val="0"/>
          <w:numId w:val="12"/>
        </w:numPr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>
        <w:rPr>
          <w:rFonts w:ascii="Times New Roman" w:eastAsia="Calibri" w:hAnsi="Times New Roman"/>
          <w:color w:val="000000"/>
          <w:sz w:val="28"/>
          <w:szCs w:val="28"/>
        </w:rPr>
        <w:t>Бгажнокова</w:t>
      </w:r>
      <w:proofErr w:type="spellEnd"/>
      <w:r>
        <w:rPr>
          <w:rFonts w:ascii="Times New Roman" w:eastAsia="Calibri" w:hAnsi="Times New Roman"/>
          <w:color w:val="000000"/>
          <w:sz w:val="28"/>
          <w:szCs w:val="28"/>
        </w:rPr>
        <w:t xml:space="preserve"> И.М. Воспитание и обучение детей и подростков с тяжелыми и множественными нарушениями развития. –М.: Просвещение, 2007г.</w:t>
      </w:r>
    </w:p>
    <w:p w:rsidR="00A712A1" w:rsidRPr="006B462A" w:rsidRDefault="00A712A1" w:rsidP="00A712A1">
      <w:pPr>
        <w:numPr>
          <w:ilvl w:val="0"/>
          <w:numId w:val="12"/>
        </w:numPr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 Шипицина Л.М. «Необучаемый» ребенок в семье и обществе». Социализация детей с нарушением интеллекта. С-Петербург, «Речь», 2005г.  </w:t>
      </w:r>
    </w:p>
    <w:p w:rsidR="00A712A1" w:rsidRPr="00D14231" w:rsidRDefault="00A712A1" w:rsidP="00A712A1">
      <w:pPr>
        <w:numPr>
          <w:ilvl w:val="0"/>
          <w:numId w:val="12"/>
        </w:numPr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 «Программа образования учащихся с умеренной и тяжелой умственной отсталостью» под ред. Л.Б. Баряевой и Н.Н. Яковлевой (СПб, 2011).</w:t>
      </w:r>
    </w:p>
    <w:p w:rsidR="00A712A1" w:rsidRPr="009E5E83" w:rsidRDefault="00A712A1" w:rsidP="00A712A1">
      <w:pPr>
        <w:numPr>
          <w:ilvl w:val="0"/>
          <w:numId w:val="12"/>
        </w:numPr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Шипицина Л.М. Развитие навыков общения у детей с умеренной и тяжелой умственной отсталостью / </w:t>
      </w:r>
      <w:proofErr w:type="spellStart"/>
      <w:r>
        <w:rPr>
          <w:rFonts w:ascii="Times New Roman" w:eastAsia="Calibri" w:hAnsi="Times New Roman"/>
          <w:color w:val="000000"/>
          <w:sz w:val="28"/>
          <w:szCs w:val="28"/>
        </w:rPr>
        <w:t>Л.В.Шипицина</w:t>
      </w:r>
      <w:proofErr w:type="spellEnd"/>
      <w:r>
        <w:rPr>
          <w:rFonts w:ascii="Times New Roman" w:eastAsia="Calibri" w:hAnsi="Times New Roman"/>
          <w:color w:val="000000"/>
          <w:sz w:val="28"/>
          <w:szCs w:val="28"/>
        </w:rPr>
        <w:t>. –Санкт – Петербург. 2004г. -354с.</w:t>
      </w:r>
    </w:p>
    <w:p w:rsidR="009C0C74" w:rsidRPr="009C0C74" w:rsidRDefault="009E5E83" w:rsidP="009C0C74">
      <w:pPr>
        <w:spacing w:after="120"/>
        <w:jc w:val="center"/>
        <w:rPr>
          <w:rFonts w:ascii="Times New Roman" w:hAnsi="Times New Roman"/>
          <w:b/>
          <w:bCs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br w:type="page"/>
      </w:r>
      <w:r w:rsidR="009C0C74" w:rsidRPr="009C0C74">
        <w:rPr>
          <w:rFonts w:ascii="Times New Roman" w:hAnsi="Times New Roman"/>
          <w:b/>
          <w:bCs/>
        </w:rPr>
        <w:lastRenderedPageBreak/>
        <w:t xml:space="preserve">КАЛЕНДАРНО-ТЕМАТИЧЕСКОЕ ПЛАНИРОВАНИЕ </w:t>
      </w:r>
      <w:r w:rsidR="00BC4DDA">
        <w:rPr>
          <w:rFonts w:ascii="Times New Roman" w:hAnsi="Times New Roman"/>
          <w:b/>
          <w:bCs/>
          <w:lang w:val="en-US"/>
        </w:rPr>
        <w:t>7</w:t>
      </w:r>
      <w:r w:rsidR="009C0C74" w:rsidRPr="009C0C74">
        <w:rPr>
          <w:rFonts w:ascii="Times New Roman" w:hAnsi="Times New Roman"/>
          <w:b/>
          <w:bCs/>
        </w:rPr>
        <w:t xml:space="preserve"> «Б»</w:t>
      </w:r>
    </w:p>
    <w:p w:rsidR="009E5E83" w:rsidRPr="00C54578" w:rsidRDefault="00C54578" w:rsidP="009E5E8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ОКРУЖАЮЩИЙ СОЦИАЛЬНЫЙ МИР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276"/>
        <w:gridCol w:w="1134"/>
        <w:gridCol w:w="3686"/>
        <w:gridCol w:w="850"/>
        <w:gridCol w:w="2693"/>
      </w:tblGrid>
      <w:tr w:rsidR="009E5E83" w:rsidRPr="004B3AAD" w:rsidTr="00C54578">
        <w:tc>
          <w:tcPr>
            <w:tcW w:w="675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276" w:type="dxa"/>
          </w:tcPr>
          <w:p w:rsidR="009E5E83" w:rsidRDefault="00C54578" w:rsidP="00C545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провед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54578" w:rsidRDefault="00C54578" w:rsidP="00C545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Урока</w:t>
            </w:r>
          </w:p>
          <w:p w:rsidR="00C54578" w:rsidRPr="009E5E83" w:rsidRDefault="00C54578" w:rsidP="00C545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(план)</w:t>
            </w:r>
          </w:p>
        </w:tc>
        <w:tc>
          <w:tcPr>
            <w:tcW w:w="1134" w:type="dxa"/>
          </w:tcPr>
          <w:p w:rsidR="00C54578" w:rsidRDefault="00C54578" w:rsidP="00C545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провед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54578" w:rsidRDefault="00C54578" w:rsidP="00C545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Урока</w:t>
            </w:r>
          </w:p>
          <w:p w:rsidR="009E5E83" w:rsidRPr="009E5E83" w:rsidRDefault="00C54578" w:rsidP="00C545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(факт.)</w:t>
            </w:r>
          </w:p>
        </w:tc>
        <w:tc>
          <w:tcPr>
            <w:tcW w:w="3686" w:type="dxa"/>
          </w:tcPr>
          <w:p w:rsidR="009E5E83" w:rsidRPr="009E5E83" w:rsidRDefault="009E5E83" w:rsidP="009E5E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2693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Характеристика деятельности</w:t>
            </w:r>
          </w:p>
        </w:tc>
      </w:tr>
      <w:tr w:rsidR="009E5E83" w:rsidRPr="004B3AAD" w:rsidTr="00C54578">
        <w:tc>
          <w:tcPr>
            <w:tcW w:w="675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127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Диагностика</w:t>
            </w:r>
          </w:p>
        </w:tc>
        <w:tc>
          <w:tcPr>
            <w:tcW w:w="850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 w:val="restart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Сформировать навык вежливого общения</w:t>
            </w:r>
          </w:p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Уметь здороваться, слушать учителя.</w:t>
            </w:r>
          </w:p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Действовать по подражанию, использование по назначению учебных материалов с помощью взрослого. - Умение выполнять действия по образцу и по подражанию.</w:t>
            </w:r>
          </w:p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Сформировать навык элементарного представления о школьных принадлежностях</w:t>
            </w:r>
          </w:p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Уметь собирать портфель.</w:t>
            </w:r>
          </w:p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Сформировать представление о режиме дня школьника</w:t>
            </w:r>
          </w:p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Соблюдение режима дня.</w:t>
            </w:r>
          </w:p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Сформировать представление о частях дома</w:t>
            </w:r>
          </w:p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Соблюдение правил безопасности, поведения в доме</w:t>
            </w:r>
          </w:p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 xml:space="preserve">Сведения о назначении </w:t>
            </w:r>
            <w:r w:rsidRPr="009E5E83">
              <w:rPr>
                <w:rFonts w:ascii="Times New Roman" w:hAnsi="Times New Roman"/>
                <w:sz w:val="24"/>
                <w:szCs w:val="24"/>
              </w:rPr>
              <w:lastRenderedPageBreak/>
              <w:t>дома, и его помещений. Понятие о месте проживания.</w:t>
            </w:r>
          </w:p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Сформировать представление правильно вести себя на улице и на дороге</w:t>
            </w:r>
          </w:p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Уметь правильно вести себя на улице</w:t>
            </w:r>
          </w:p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Действовать по подражанию, использование по назначению учебных материалов с помощью взрослого.</w:t>
            </w:r>
          </w:p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Сформировать понятие о назначения предметов мебели. Различение видов мебели (кухонная)</w:t>
            </w:r>
          </w:p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Узнавание и называние данных вещей. Различие между ними</w:t>
            </w:r>
          </w:p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Сведения о назначении предметов мебели.</w:t>
            </w:r>
          </w:p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Сформировать понятие о пользе напитков – вода, чай, сок, какао</w:t>
            </w:r>
          </w:p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Узнавание (различение) напитков (вода, чай, сок, какао, лимонад, компот, квас, кофе) по внешнему виду, на вкус</w:t>
            </w:r>
          </w:p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Сведения о назначении и пользе напитков</w:t>
            </w:r>
          </w:p>
        </w:tc>
      </w:tr>
      <w:tr w:rsidR="009E5E83" w:rsidRPr="004B3AAD" w:rsidTr="00C54578">
        <w:tc>
          <w:tcPr>
            <w:tcW w:w="675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Школа. Чему учат в школе?</w:t>
            </w:r>
          </w:p>
        </w:tc>
        <w:tc>
          <w:tcPr>
            <w:tcW w:w="850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E83" w:rsidRPr="004B3AAD" w:rsidTr="00C54578">
        <w:tc>
          <w:tcPr>
            <w:tcW w:w="675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Знание (соблюдение) распорядка школьного дня.</w:t>
            </w:r>
          </w:p>
        </w:tc>
        <w:tc>
          <w:tcPr>
            <w:tcW w:w="850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E83" w:rsidRPr="004B3AAD" w:rsidTr="00C54578">
        <w:tc>
          <w:tcPr>
            <w:tcW w:w="675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Школьные принадлежности.</w:t>
            </w:r>
          </w:p>
        </w:tc>
        <w:tc>
          <w:tcPr>
            <w:tcW w:w="850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E83" w:rsidRPr="004B3AAD" w:rsidTr="00C54578">
        <w:tc>
          <w:tcPr>
            <w:tcW w:w="675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6,7,8</w:t>
            </w:r>
          </w:p>
        </w:tc>
        <w:tc>
          <w:tcPr>
            <w:tcW w:w="127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Квартира, дом, двор.</w:t>
            </w:r>
          </w:p>
        </w:tc>
        <w:tc>
          <w:tcPr>
            <w:tcW w:w="850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vMerge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E83" w:rsidRPr="004B3AAD" w:rsidTr="00C54578">
        <w:tc>
          <w:tcPr>
            <w:tcW w:w="675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Лифт. Правила пользования лифтом.</w:t>
            </w:r>
          </w:p>
        </w:tc>
        <w:tc>
          <w:tcPr>
            <w:tcW w:w="850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E83" w:rsidRPr="004B3AAD" w:rsidTr="00C54578">
        <w:tc>
          <w:tcPr>
            <w:tcW w:w="675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Мусоропровод. Правила пользования.</w:t>
            </w:r>
          </w:p>
        </w:tc>
        <w:tc>
          <w:tcPr>
            <w:tcW w:w="850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E83" w:rsidRPr="004B3AAD" w:rsidTr="00C54578">
        <w:tc>
          <w:tcPr>
            <w:tcW w:w="675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Сообщение своего домашнего адреса.</w:t>
            </w:r>
          </w:p>
        </w:tc>
        <w:tc>
          <w:tcPr>
            <w:tcW w:w="850" w:type="dxa"/>
          </w:tcPr>
          <w:p w:rsidR="009E5E83" w:rsidRPr="009E5E83" w:rsidRDefault="000E08FC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E83" w:rsidRPr="004B3AAD" w:rsidTr="00C54578">
        <w:tc>
          <w:tcPr>
            <w:tcW w:w="675" w:type="dxa"/>
          </w:tcPr>
          <w:p w:rsidR="000E08FC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12</w:t>
            </w:r>
            <w:r w:rsidR="000E08F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E5E83" w:rsidRPr="009E5E83" w:rsidRDefault="000E08FC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Узнавание (различение) вредных насекомых, грызунов, живущих в доме.</w:t>
            </w:r>
          </w:p>
        </w:tc>
        <w:tc>
          <w:tcPr>
            <w:tcW w:w="850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E83" w:rsidRPr="004B3AAD" w:rsidTr="00C54578">
        <w:tc>
          <w:tcPr>
            <w:tcW w:w="675" w:type="dxa"/>
          </w:tcPr>
          <w:p w:rsidR="009E5E83" w:rsidRDefault="000E08FC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</w:t>
            </w:r>
          </w:p>
          <w:p w:rsidR="000E08FC" w:rsidRPr="009E5E83" w:rsidRDefault="000E08FC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Электробытовые приборы</w:t>
            </w:r>
          </w:p>
        </w:tc>
        <w:tc>
          <w:tcPr>
            <w:tcW w:w="850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E83" w:rsidRPr="004B3AAD" w:rsidTr="00C54578">
        <w:tc>
          <w:tcPr>
            <w:tcW w:w="675" w:type="dxa"/>
          </w:tcPr>
          <w:p w:rsidR="009E5E83" w:rsidRDefault="000E08FC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</w:t>
            </w:r>
          </w:p>
          <w:p w:rsidR="000E08FC" w:rsidRPr="009E5E83" w:rsidRDefault="000E08FC" w:rsidP="000E08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Различение видов мебели</w:t>
            </w:r>
          </w:p>
        </w:tc>
        <w:tc>
          <w:tcPr>
            <w:tcW w:w="850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E83" w:rsidRPr="004B3AAD" w:rsidTr="00C54578">
        <w:tc>
          <w:tcPr>
            <w:tcW w:w="675" w:type="dxa"/>
          </w:tcPr>
          <w:p w:rsidR="009E5E83" w:rsidRPr="009E5E83" w:rsidRDefault="009E5E83" w:rsidP="000E08FC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1</w:t>
            </w:r>
            <w:r w:rsidR="000E08F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Узнавание (различение) мучных продуктов, готовых к употреблению.</w:t>
            </w:r>
          </w:p>
        </w:tc>
        <w:tc>
          <w:tcPr>
            <w:tcW w:w="850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E83" w:rsidRPr="004B3AAD" w:rsidTr="00C54578">
        <w:tc>
          <w:tcPr>
            <w:tcW w:w="675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1</w:t>
            </w:r>
            <w:r w:rsidR="000E08F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Узнавание различение круп и бобовых, готовых к употреблению (консервы).</w:t>
            </w:r>
          </w:p>
        </w:tc>
        <w:tc>
          <w:tcPr>
            <w:tcW w:w="850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E83" w:rsidRPr="004B3AAD" w:rsidTr="00C54578">
        <w:tc>
          <w:tcPr>
            <w:tcW w:w="675" w:type="dxa"/>
          </w:tcPr>
          <w:p w:rsidR="009E5E83" w:rsidRPr="009E5E83" w:rsidRDefault="000E08FC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 xml:space="preserve">Узнавание предметов, изготовленных из бумаги. </w:t>
            </w:r>
            <w:r w:rsidRPr="009E5E83">
              <w:rPr>
                <w:rFonts w:ascii="Times New Roman" w:hAnsi="Times New Roman"/>
                <w:sz w:val="24"/>
                <w:szCs w:val="24"/>
              </w:rPr>
              <w:lastRenderedPageBreak/>
              <w:t>Свойства</w:t>
            </w:r>
          </w:p>
        </w:tc>
        <w:tc>
          <w:tcPr>
            <w:tcW w:w="850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  <w:vMerge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E83" w:rsidRPr="004B3AAD" w:rsidTr="00C54578">
        <w:tc>
          <w:tcPr>
            <w:tcW w:w="675" w:type="dxa"/>
          </w:tcPr>
          <w:p w:rsidR="009E5E83" w:rsidRPr="009E5E83" w:rsidRDefault="000E08FC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27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Узнавание предметов, изготовленных из дерева. Свойства</w:t>
            </w:r>
          </w:p>
        </w:tc>
        <w:tc>
          <w:tcPr>
            <w:tcW w:w="850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E83" w:rsidRPr="004B3AAD" w:rsidTr="00C54578">
        <w:tc>
          <w:tcPr>
            <w:tcW w:w="675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2</w:t>
            </w:r>
            <w:r w:rsidR="000E08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Узнавание предметов, изготовленных из ткани. Свойства</w:t>
            </w:r>
          </w:p>
        </w:tc>
        <w:tc>
          <w:tcPr>
            <w:tcW w:w="850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E83" w:rsidRPr="004B3AAD" w:rsidTr="00C54578">
        <w:tc>
          <w:tcPr>
            <w:tcW w:w="675" w:type="dxa"/>
          </w:tcPr>
          <w:p w:rsidR="009E5E83" w:rsidRPr="009E5E83" w:rsidRDefault="009E5E83" w:rsidP="000E08FC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2</w:t>
            </w:r>
            <w:r w:rsidR="000E08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Пластмасса. Свойства. Узнавание предметов, изготовленных из пластмассы.</w:t>
            </w:r>
          </w:p>
        </w:tc>
        <w:tc>
          <w:tcPr>
            <w:tcW w:w="850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E83" w:rsidRPr="004B3AAD" w:rsidTr="00C54578">
        <w:tc>
          <w:tcPr>
            <w:tcW w:w="675" w:type="dxa"/>
          </w:tcPr>
          <w:p w:rsid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2</w:t>
            </w:r>
            <w:r w:rsidR="000E08FC">
              <w:rPr>
                <w:rFonts w:ascii="Times New Roman" w:hAnsi="Times New Roman"/>
                <w:sz w:val="24"/>
                <w:szCs w:val="24"/>
              </w:rPr>
              <w:t>4,</w:t>
            </w:r>
          </w:p>
          <w:p w:rsidR="000E08FC" w:rsidRPr="009E5E83" w:rsidRDefault="000E08FC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Профессии. Врач. Игровые действия.</w:t>
            </w:r>
          </w:p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E83" w:rsidRPr="004B3AAD" w:rsidTr="00C54578">
        <w:tc>
          <w:tcPr>
            <w:tcW w:w="675" w:type="dxa"/>
          </w:tcPr>
          <w:p w:rsidR="009E5E83" w:rsidRDefault="009E5E83" w:rsidP="000E08FC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2</w:t>
            </w:r>
            <w:r w:rsidR="000E08FC">
              <w:rPr>
                <w:rFonts w:ascii="Times New Roman" w:hAnsi="Times New Roman"/>
                <w:sz w:val="24"/>
                <w:szCs w:val="24"/>
              </w:rPr>
              <w:t>6,</w:t>
            </w:r>
          </w:p>
          <w:p w:rsidR="000E08FC" w:rsidRPr="009E5E83" w:rsidRDefault="000E08FC" w:rsidP="000E08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27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 xml:space="preserve">Профессии. Повар. </w:t>
            </w:r>
            <w:proofErr w:type="gramStart"/>
            <w:r w:rsidRPr="009E5E83">
              <w:rPr>
                <w:rFonts w:ascii="Times New Roman" w:hAnsi="Times New Roman"/>
                <w:sz w:val="24"/>
                <w:szCs w:val="24"/>
              </w:rPr>
              <w:t>С-р</w:t>
            </w:r>
            <w:proofErr w:type="gramEnd"/>
            <w:r w:rsidRPr="009E5E83">
              <w:rPr>
                <w:rFonts w:ascii="Times New Roman" w:hAnsi="Times New Roman"/>
                <w:sz w:val="24"/>
                <w:szCs w:val="24"/>
              </w:rPr>
              <w:t xml:space="preserve"> игра «Поварята»</w:t>
            </w:r>
          </w:p>
        </w:tc>
        <w:tc>
          <w:tcPr>
            <w:tcW w:w="850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E83" w:rsidRPr="004B3AAD" w:rsidTr="00C54578">
        <w:tc>
          <w:tcPr>
            <w:tcW w:w="675" w:type="dxa"/>
          </w:tcPr>
          <w:p w:rsidR="009E5E83" w:rsidRDefault="000E08FC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</w:t>
            </w:r>
          </w:p>
          <w:p w:rsidR="000E08FC" w:rsidRPr="009E5E83" w:rsidRDefault="000E08FC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Профессии. Дворник. Практическое задание.</w:t>
            </w:r>
          </w:p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E83" w:rsidRPr="004B3AAD" w:rsidTr="00C54578">
        <w:tc>
          <w:tcPr>
            <w:tcW w:w="675" w:type="dxa"/>
          </w:tcPr>
          <w:p w:rsidR="009E5E83" w:rsidRDefault="000E08FC" w:rsidP="000E08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</w:t>
            </w:r>
          </w:p>
          <w:p w:rsidR="000E08FC" w:rsidRPr="009E5E83" w:rsidRDefault="000E08FC" w:rsidP="000E08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7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Профессии. Парикмахер. Игровые действия.</w:t>
            </w:r>
          </w:p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E83" w:rsidRPr="004B3AAD" w:rsidTr="00C54578">
        <w:tc>
          <w:tcPr>
            <w:tcW w:w="675" w:type="dxa"/>
          </w:tcPr>
          <w:p w:rsidR="009E5E83" w:rsidRPr="009E5E83" w:rsidRDefault="000E08FC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7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Повторение по теме: «Профессии»</w:t>
            </w:r>
          </w:p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E5E83" w:rsidRPr="009E5E83" w:rsidRDefault="000E08FC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E83" w:rsidRPr="004B3AAD" w:rsidTr="00C54578">
        <w:tc>
          <w:tcPr>
            <w:tcW w:w="675" w:type="dxa"/>
          </w:tcPr>
          <w:p w:rsidR="009E5E83" w:rsidRPr="009E5E83" w:rsidRDefault="000E08FC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Учреждения культурно-бытового назначения (музей, аптека, парикмахерская).</w:t>
            </w:r>
          </w:p>
        </w:tc>
        <w:tc>
          <w:tcPr>
            <w:tcW w:w="850" w:type="dxa"/>
          </w:tcPr>
          <w:p w:rsidR="009E5E83" w:rsidRPr="009E5E83" w:rsidRDefault="000E08FC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E83" w:rsidRPr="004B3AAD" w:rsidTr="00C54578">
        <w:tc>
          <w:tcPr>
            <w:tcW w:w="675" w:type="dxa"/>
          </w:tcPr>
          <w:p w:rsidR="009E5E83" w:rsidRPr="009E5E83" w:rsidRDefault="000E08FC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Уличное движение. Проезжая часть.</w:t>
            </w:r>
          </w:p>
          <w:p w:rsidR="000E08FC" w:rsidRPr="009E5E83" w:rsidRDefault="000E08FC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9E5E83">
              <w:rPr>
                <w:rFonts w:ascii="Times New Roman" w:hAnsi="Times New Roman"/>
                <w:sz w:val="24"/>
                <w:szCs w:val="24"/>
              </w:rPr>
              <w:t>Я-пешеход. Светофор.</w:t>
            </w:r>
          </w:p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E5E83" w:rsidRPr="009E5E83" w:rsidRDefault="000E08FC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E83" w:rsidRPr="004B3AAD" w:rsidTr="00C54578">
        <w:trPr>
          <w:trHeight w:val="299"/>
        </w:trPr>
        <w:tc>
          <w:tcPr>
            <w:tcW w:w="10314" w:type="dxa"/>
            <w:gridSpan w:val="6"/>
          </w:tcPr>
          <w:p w:rsidR="009E5E83" w:rsidRPr="009E5E83" w:rsidRDefault="009E5E83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34</w:t>
            </w:r>
            <w:r w:rsidRPr="009E5E83">
              <w:rPr>
                <w:rFonts w:ascii="Times New Roman" w:hAnsi="Times New Roman"/>
                <w:sz w:val="24"/>
                <w:szCs w:val="24"/>
              </w:rPr>
              <w:t xml:space="preserve"> часов.</w:t>
            </w:r>
          </w:p>
        </w:tc>
      </w:tr>
    </w:tbl>
    <w:p w:rsidR="009E5E83" w:rsidRPr="006B462A" w:rsidRDefault="009E5E83" w:rsidP="00C54578">
      <w:pPr>
        <w:jc w:val="both"/>
        <w:rPr>
          <w:rFonts w:ascii="Times New Roman" w:eastAsia="Calibri" w:hAnsi="Times New Roman"/>
          <w:sz w:val="28"/>
          <w:szCs w:val="28"/>
        </w:rPr>
      </w:pPr>
    </w:p>
    <w:sectPr w:rsidR="009E5E83" w:rsidRPr="006B462A" w:rsidSect="00BD41A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C1DA5"/>
    <w:multiLevelType w:val="hybridMultilevel"/>
    <w:tmpl w:val="7A36E776"/>
    <w:lvl w:ilvl="0" w:tplc="662E6EC2">
      <w:start w:val="1"/>
      <w:numFmt w:val="decimal"/>
      <w:lvlText w:val="%1."/>
      <w:lvlJc w:val="left"/>
      <w:pPr>
        <w:ind w:left="870" w:hanging="87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4E3E6C"/>
    <w:multiLevelType w:val="hybridMultilevel"/>
    <w:tmpl w:val="FFEEF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FD4F3C"/>
    <w:multiLevelType w:val="hybridMultilevel"/>
    <w:tmpl w:val="D1B82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16F47"/>
    <w:multiLevelType w:val="hybridMultilevel"/>
    <w:tmpl w:val="82DE166C"/>
    <w:lvl w:ilvl="0" w:tplc="194483E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376A25"/>
    <w:multiLevelType w:val="hybridMultilevel"/>
    <w:tmpl w:val="CDCA5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1E4A00"/>
    <w:multiLevelType w:val="hybridMultilevel"/>
    <w:tmpl w:val="1440425E"/>
    <w:lvl w:ilvl="0" w:tplc="B1E65AE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>
    <w:nsid w:val="30795DFB"/>
    <w:multiLevelType w:val="hybridMultilevel"/>
    <w:tmpl w:val="4AE46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F26D85"/>
    <w:multiLevelType w:val="hybridMultilevel"/>
    <w:tmpl w:val="A2DC583E"/>
    <w:lvl w:ilvl="0" w:tplc="9E74757C">
      <w:start w:val="4"/>
      <w:numFmt w:val="decimal"/>
      <w:lvlText w:val="%1."/>
      <w:lvlJc w:val="left"/>
      <w:pPr>
        <w:ind w:left="81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0D968BD"/>
    <w:multiLevelType w:val="hybridMultilevel"/>
    <w:tmpl w:val="B96C1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DB213B"/>
    <w:multiLevelType w:val="hybridMultilevel"/>
    <w:tmpl w:val="7A36E776"/>
    <w:lvl w:ilvl="0" w:tplc="662E6EC2">
      <w:start w:val="1"/>
      <w:numFmt w:val="decimal"/>
      <w:lvlText w:val="%1."/>
      <w:lvlJc w:val="left"/>
      <w:pPr>
        <w:ind w:left="1320" w:hanging="87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591C4911"/>
    <w:multiLevelType w:val="hybridMultilevel"/>
    <w:tmpl w:val="AB1AA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AB7639"/>
    <w:multiLevelType w:val="hybridMultilevel"/>
    <w:tmpl w:val="7AAC9CD4"/>
    <w:lvl w:ilvl="0" w:tplc="E67CC70A">
      <w:start w:val="5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7E29447C"/>
    <w:multiLevelType w:val="hybridMultilevel"/>
    <w:tmpl w:val="14426E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10"/>
  </w:num>
  <w:num w:numId="7">
    <w:abstractNumId w:val="12"/>
  </w:num>
  <w:num w:numId="8">
    <w:abstractNumId w:val="11"/>
  </w:num>
  <w:num w:numId="9">
    <w:abstractNumId w:val="8"/>
  </w:num>
  <w:num w:numId="10">
    <w:abstractNumId w:val="9"/>
  </w:num>
  <w:num w:numId="11">
    <w:abstractNumId w:val="0"/>
  </w:num>
  <w:num w:numId="12">
    <w:abstractNumId w:val="7"/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BD41A1"/>
    <w:rsid w:val="000D35C5"/>
    <w:rsid w:val="000E08FC"/>
    <w:rsid w:val="001029BA"/>
    <w:rsid w:val="00171FAA"/>
    <w:rsid w:val="001A3C9A"/>
    <w:rsid w:val="002A729A"/>
    <w:rsid w:val="002C5000"/>
    <w:rsid w:val="003277E1"/>
    <w:rsid w:val="00433D08"/>
    <w:rsid w:val="00473323"/>
    <w:rsid w:val="0050250B"/>
    <w:rsid w:val="005839B1"/>
    <w:rsid w:val="005F6E4F"/>
    <w:rsid w:val="006A6BED"/>
    <w:rsid w:val="006B350A"/>
    <w:rsid w:val="006E2EC3"/>
    <w:rsid w:val="007018D2"/>
    <w:rsid w:val="00953E40"/>
    <w:rsid w:val="009C0C74"/>
    <w:rsid w:val="009E5E83"/>
    <w:rsid w:val="009F4539"/>
    <w:rsid w:val="00A23977"/>
    <w:rsid w:val="00A353F8"/>
    <w:rsid w:val="00A712A1"/>
    <w:rsid w:val="00AA54DE"/>
    <w:rsid w:val="00AF054D"/>
    <w:rsid w:val="00AF0D00"/>
    <w:rsid w:val="00B13668"/>
    <w:rsid w:val="00B66317"/>
    <w:rsid w:val="00BC4DDA"/>
    <w:rsid w:val="00BD41A1"/>
    <w:rsid w:val="00C54578"/>
    <w:rsid w:val="00CA0113"/>
    <w:rsid w:val="00D71B4E"/>
    <w:rsid w:val="00D8466F"/>
    <w:rsid w:val="00DA2FFD"/>
    <w:rsid w:val="00DB30AA"/>
    <w:rsid w:val="00DE5438"/>
    <w:rsid w:val="00E262D9"/>
    <w:rsid w:val="00F577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41A1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7E1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3277E1"/>
    <w:pPr>
      <w:widowControl w:val="0"/>
      <w:suppressAutoHyphens/>
      <w:textAlignment w:val="baseline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table" w:styleId="a4">
    <w:name w:val="Table Grid"/>
    <w:basedOn w:val="a1"/>
    <w:uiPriority w:val="39"/>
    <w:rsid w:val="007018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502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50250B"/>
    <w:rPr>
      <w:rFonts w:ascii="Tahoma" w:hAnsi="Tahoma" w:cs="Tahoma"/>
      <w:sz w:val="16"/>
      <w:szCs w:val="16"/>
      <w:lang w:eastAsia="en-US"/>
    </w:rPr>
  </w:style>
  <w:style w:type="paragraph" w:styleId="a7">
    <w:name w:val="List Paragraph"/>
    <w:basedOn w:val="a"/>
    <w:uiPriority w:val="34"/>
    <w:qFormat/>
    <w:rsid w:val="00DE5438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13</Pages>
  <Words>2377</Words>
  <Characters>17141</Characters>
  <Application>Microsoft Office Word</Application>
  <DocSecurity>0</DocSecurity>
  <Lines>142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КАЗЕННОЕ ОБЩЕОБРАЗОВАТЕЛЬНОЕ УЧРЕЖДЕНИЕ</vt:lpstr>
    </vt:vector>
  </TitlesOfParts>
  <Company>RePack by SPecialiST</Company>
  <LinksUpToDate>false</LinksUpToDate>
  <CharactersWithSpaces>19480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КАЗЕННОЕ ОБЩЕОБРАЗОВАТЕЛЬНОЕ УЧРЕЖДЕНИЕ</dc:title>
  <dc:creator>Лена</dc:creator>
  <cp:lastModifiedBy>Zver</cp:lastModifiedBy>
  <cp:revision>6</cp:revision>
  <cp:lastPrinted>2023-09-27T10:13:00Z</cp:lastPrinted>
  <dcterms:created xsi:type="dcterms:W3CDTF">2023-09-19T13:05:00Z</dcterms:created>
  <dcterms:modified xsi:type="dcterms:W3CDTF">2025-09-24T10:31:00Z</dcterms:modified>
</cp:coreProperties>
</file>